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8D" w:rsidRDefault="009C318D" w:rsidP="00E11181">
      <w:pPr>
        <w:pStyle w:val="intituldelarrt"/>
      </w:pPr>
    </w:p>
    <w:p w:rsidR="005166E1" w:rsidRPr="00E11181" w:rsidRDefault="005166E1" w:rsidP="00E11181">
      <w:pPr>
        <w:pStyle w:val="intituldelarrt"/>
      </w:pPr>
      <w:r w:rsidRPr="00E11181">
        <w:t>ARRETE</w:t>
      </w:r>
      <w:r w:rsidR="009C318D">
        <w:t xml:space="preserve"> PORTANT</w:t>
      </w:r>
      <w:r w:rsidRPr="00E11181">
        <w:t xml:space="preserve"> DECHARGE </w:t>
      </w:r>
      <w:r w:rsidRPr="004574EF">
        <w:rPr>
          <w:highlight w:val="yellow"/>
        </w:rPr>
        <w:t>PARTIELLE OU TOTALE</w:t>
      </w:r>
      <w:r w:rsidRPr="00E11181">
        <w:t xml:space="preserve"> </w:t>
      </w:r>
    </w:p>
    <w:p w:rsidR="005166E1" w:rsidRPr="00E11181" w:rsidRDefault="009C318D" w:rsidP="00E11181">
      <w:pPr>
        <w:pStyle w:val="intituldelarrt"/>
      </w:pPr>
      <w:r>
        <w:t xml:space="preserve">D’ACTIVITE </w:t>
      </w:r>
      <w:r w:rsidR="005166E1" w:rsidRPr="00E11181">
        <w:t>DE SERVICE POUR EXERCICE D’UNE ACTIVITE SYNDICALE</w:t>
      </w:r>
    </w:p>
    <w:p w:rsidR="005166E1" w:rsidRPr="00E11181" w:rsidRDefault="005166E1" w:rsidP="00E11181">
      <w:pPr>
        <w:pStyle w:val="intituldelarrt"/>
      </w:pPr>
      <w:r w:rsidRPr="00E11181">
        <w:t xml:space="preserve">DE M </w:t>
      </w:r>
      <w:r w:rsidRPr="004574EF">
        <w:rPr>
          <w:highlight w:val="yellow"/>
        </w:rPr>
        <w:t>.....................................................................................</w:t>
      </w:r>
    </w:p>
    <w:p w:rsidR="005166E1" w:rsidRPr="00E11181" w:rsidRDefault="005166E1" w:rsidP="00E11181">
      <w:pPr>
        <w:pStyle w:val="intituldelarrt"/>
      </w:pPr>
      <w:r w:rsidRPr="004574EF">
        <w:rPr>
          <w:highlight w:val="yellow"/>
        </w:rPr>
        <w:t>GRADE ..................................................................................</w:t>
      </w:r>
    </w:p>
    <w:p w:rsidR="005166E1" w:rsidRPr="00E11181" w:rsidRDefault="005166E1" w:rsidP="00E11181">
      <w:pPr>
        <w:rPr>
          <w:rFonts w:ascii="Arial" w:hAnsi="Arial" w:cs="Arial"/>
          <w:sz w:val="22"/>
          <w:szCs w:val="22"/>
        </w:rPr>
      </w:pPr>
    </w:p>
    <w:p w:rsidR="005166E1" w:rsidRPr="00E11181" w:rsidRDefault="005166E1" w:rsidP="00E11181">
      <w:pPr>
        <w:pStyle w:val="VuConsidrant"/>
        <w:spacing w:before="140"/>
      </w:pPr>
    </w:p>
    <w:p w:rsidR="005166E1" w:rsidRPr="00E11181" w:rsidRDefault="005166E1" w:rsidP="00E11181">
      <w:pPr>
        <w:pStyle w:val="VuConsidrant"/>
        <w:spacing w:after="0"/>
      </w:pPr>
      <w:r w:rsidRPr="00E11181">
        <w:t xml:space="preserve">Le </w:t>
      </w:r>
      <w:r w:rsidRPr="004574EF">
        <w:rPr>
          <w:highlight w:val="yellow"/>
        </w:rPr>
        <w:t>Maire</w:t>
      </w:r>
      <w:r w:rsidR="004574EF" w:rsidRPr="004574EF">
        <w:rPr>
          <w:highlight w:val="yellow"/>
        </w:rPr>
        <w:t>/</w:t>
      </w:r>
      <w:r w:rsidRPr="004574EF">
        <w:rPr>
          <w:highlight w:val="yellow"/>
        </w:rPr>
        <w:t>Président</w:t>
      </w:r>
      <w:r w:rsidRPr="00E11181">
        <w:t xml:space="preserve"> de .</w:t>
      </w:r>
      <w:r w:rsidRPr="004574EF">
        <w:rPr>
          <w:highlight w:val="yellow"/>
        </w:rPr>
        <w:t>......................................................................................</w:t>
      </w:r>
      <w:r w:rsidRPr="00E11181">
        <w:t>,</w:t>
      </w:r>
    </w:p>
    <w:p w:rsidR="005166E1" w:rsidRPr="00E11181" w:rsidRDefault="005166E1" w:rsidP="00E11181">
      <w:pPr>
        <w:pStyle w:val="VuConsidrant"/>
        <w:spacing w:after="0"/>
      </w:pPr>
      <w:r w:rsidRPr="00E11181">
        <w:t>Vu le code général des collectivités territoriales,</w:t>
      </w:r>
    </w:p>
    <w:p w:rsidR="005166E1" w:rsidRPr="00E11181" w:rsidRDefault="005166E1" w:rsidP="00E11181">
      <w:pPr>
        <w:pStyle w:val="VuConsidrant"/>
        <w:spacing w:after="0"/>
      </w:pPr>
      <w:r w:rsidRPr="00E11181">
        <w:t xml:space="preserve">Vu la loi n°83-634 du 13 juillet 1983 </w:t>
      </w:r>
      <w:r w:rsidR="008D3AD5" w:rsidRPr="00E11181">
        <w:t>modifié</w:t>
      </w:r>
      <w:r w:rsidR="00E11181">
        <w:t>e</w:t>
      </w:r>
      <w:r w:rsidR="008D3AD5" w:rsidRPr="00E11181">
        <w:t xml:space="preserve"> </w:t>
      </w:r>
      <w:r w:rsidRPr="00E11181">
        <w:t>portant droits et obligations des fonctionnaires,</w:t>
      </w:r>
    </w:p>
    <w:p w:rsidR="005166E1" w:rsidRPr="00E11181" w:rsidRDefault="005166E1" w:rsidP="00E11181">
      <w:pPr>
        <w:pStyle w:val="VuConsidrant"/>
        <w:spacing w:after="0"/>
      </w:pPr>
      <w:r w:rsidRPr="00E11181">
        <w:t xml:space="preserve">Vu la loi n°84-53 du 26 janvier 1984 </w:t>
      </w:r>
      <w:r w:rsidR="008D3AD5" w:rsidRPr="00E11181">
        <w:t xml:space="preserve">modifiée </w:t>
      </w:r>
      <w:r w:rsidRPr="00E11181">
        <w:t>portant dispositi</w:t>
      </w:r>
      <w:r w:rsidR="008D3AD5" w:rsidRPr="00E11181">
        <w:t>ons statutaires relatives à la fonction publique t</w:t>
      </w:r>
      <w:r w:rsidRPr="00E11181">
        <w:t>erritoriale,</w:t>
      </w:r>
    </w:p>
    <w:p w:rsidR="008D3AD5" w:rsidRDefault="005166E1" w:rsidP="00E11181">
      <w:pPr>
        <w:pStyle w:val="VuConsidrant"/>
        <w:spacing w:after="0"/>
      </w:pPr>
      <w:r w:rsidRPr="00E11181">
        <w:t xml:space="preserve">Vu le décret n°85-397 du 3 avril 1985 relatif à l’exercice du droit syndical dans la </w:t>
      </w:r>
      <w:r w:rsidR="008D3AD5" w:rsidRPr="00E11181">
        <w:t>fonction publique territoriale,</w:t>
      </w:r>
    </w:p>
    <w:p w:rsidR="005166E1" w:rsidRPr="00E11181" w:rsidRDefault="005166E1" w:rsidP="00E11181">
      <w:pPr>
        <w:pStyle w:val="VuConsidrant"/>
        <w:spacing w:after="0"/>
      </w:pPr>
      <w:r w:rsidRPr="00E11181">
        <w:t>Considérant que l’organisation</w:t>
      </w:r>
      <w:r w:rsidRPr="00E11181">
        <w:rPr>
          <w:i/>
          <w:iCs/>
        </w:rPr>
        <w:t xml:space="preserve"> </w:t>
      </w:r>
      <w:r w:rsidRPr="00530051">
        <w:rPr>
          <w:i/>
          <w:iCs/>
          <w:highlight w:val="yellow"/>
        </w:rPr>
        <w:t xml:space="preserve">(citer l’organisation syndicale) </w:t>
      </w:r>
      <w:r w:rsidRPr="00530051">
        <w:rPr>
          <w:highlight w:val="yellow"/>
        </w:rPr>
        <w:t>…</w:t>
      </w:r>
      <w:r w:rsidRPr="00E11181">
        <w:t xml:space="preserve"> bénéficie d</w:t>
      </w:r>
      <w:r w:rsidR="00E11181">
        <w:t>’un quota d’</w:t>
      </w:r>
      <w:r w:rsidRPr="00E11181">
        <w:t>heures mensuelles de décharge</w:t>
      </w:r>
      <w:r w:rsidR="00530051">
        <w:t>s</w:t>
      </w:r>
      <w:r w:rsidRPr="00E11181">
        <w:t xml:space="preserve"> d’activité de service </w:t>
      </w:r>
      <w:r w:rsidR="00E11181">
        <w:t>calculé par le CDG des Alpes-Maritimes</w:t>
      </w:r>
      <w:r w:rsidRPr="00E11181">
        <w:t>,</w:t>
      </w:r>
    </w:p>
    <w:p w:rsidR="005166E1" w:rsidRDefault="005166E1" w:rsidP="00E11181">
      <w:pPr>
        <w:pStyle w:val="VuConsidrant"/>
        <w:spacing w:after="0"/>
      </w:pPr>
      <w:r w:rsidRPr="00E11181">
        <w:t xml:space="preserve">Considérant que </w:t>
      </w:r>
      <w:r w:rsidRPr="00530051">
        <w:rPr>
          <w:highlight w:val="yellow"/>
        </w:rPr>
        <w:t>M ...</w:t>
      </w:r>
      <w:r w:rsidRPr="00E11181">
        <w:t xml:space="preserve"> a été désigné</w:t>
      </w:r>
      <w:r w:rsidRPr="00530051">
        <w:rPr>
          <w:highlight w:val="yellow"/>
        </w:rPr>
        <w:t>(e)</w:t>
      </w:r>
      <w:r w:rsidRPr="00E11181">
        <w:t xml:space="preserve"> par l’organisation </w:t>
      </w:r>
      <w:r w:rsidRPr="00530051">
        <w:rPr>
          <w:i/>
          <w:iCs/>
          <w:highlight w:val="yellow"/>
        </w:rPr>
        <w:t xml:space="preserve">(citer l’organisation syndicale) </w:t>
      </w:r>
      <w:r w:rsidRPr="00530051">
        <w:rPr>
          <w:highlight w:val="yellow"/>
        </w:rPr>
        <w:t>...</w:t>
      </w:r>
      <w:r w:rsidRPr="00E11181">
        <w:t xml:space="preserve">, pour bénéficier d’une décharge </w:t>
      </w:r>
      <w:r w:rsidRPr="00530051">
        <w:rPr>
          <w:highlight w:val="yellow"/>
        </w:rPr>
        <w:t>totale OU partielle</w:t>
      </w:r>
      <w:r w:rsidRPr="00E11181">
        <w:t xml:space="preserve"> d’activité de service pour exercer une activité syndicale à </w:t>
      </w:r>
      <w:r w:rsidR="008D3AD5" w:rsidRPr="00E11181">
        <w:t xml:space="preserve">raison </w:t>
      </w:r>
      <w:r w:rsidRPr="00E11181">
        <w:t xml:space="preserve">de </w:t>
      </w:r>
      <w:r w:rsidRPr="00530051">
        <w:rPr>
          <w:highlight w:val="yellow"/>
        </w:rPr>
        <w:t>.…</w:t>
      </w:r>
      <w:r w:rsidRPr="00E11181">
        <w:t xml:space="preserve"> heures mensuelles,</w:t>
      </w:r>
    </w:p>
    <w:p w:rsidR="00530051" w:rsidRPr="00E11181" w:rsidRDefault="00530051" w:rsidP="00E11181">
      <w:pPr>
        <w:pStyle w:val="VuConsidrant"/>
        <w:spacing w:after="0"/>
      </w:pPr>
      <w:r>
        <w:t>Vu la situation administrative de l’intéressé</w:t>
      </w:r>
      <w:r w:rsidRPr="009E033F">
        <w:rPr>
          <w:highlight w:val="yellow"/>
        </w:rPr>
        <w:t>(e)</w:t>
      </w:r>
      <w:r>
        <w:t>,</w:t>
      </w:r>
    </w:p>
    <w:p w:rsidR="005166E1" w:rsidRPr="00E11181" w:rsidRDefault="005166E1" w:rsidP="00E11181">
      <w:pPr>
        <w:pStyle w:val="VuConsidrant"/>
        <w:spacing w:after="0"/>
      </w:pPr>
      <w:r w:rsidRPr="00E11181">
        <w:t xml:space="preserve">Considérant que cette désignation est compatible avec la bonne marche de l’administration, </w:t>
      </w:r>
    </w:p>
    <w:p w:rsidR="005166E1" w:rsidRPr="00E11181" w:rsidRDefault="005166E1" w:rsidP="00E11181">
      <w:pPr>
        <w:pStyle w:val="VuConsidrant"/>
        <w:spacing w:after="0"/>
      </w:pPr>
    </w:p>
    <w:p w:rsidR="00530051" w:rsidRPr="007C3945" w:rsidRDefault="00530051" w:rsidP="00530051">
      <w:pPr>
        <w:keepNext/>
        <w:tabs>
          <w:tab w:val="left" w:pos="1560"/>
        </w:tabs>
        <w:autoSpaceDE/>
        <w:autoSpaceDN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C3945">
        <w:rPr>
          <w:rFonts w:ascii="Arial" w:hAnsi="Arial" w:cs="Arial"/>
          <w:b/>
          <w:sz w:val="22"/>
          <w:szCs w:val="22"/>
        </w:rPr>
        <w:t>ARRETE</w:t>
      </w:r>
    </w:p>
    <w:p w:rsidR="005166E1" w:rsidRPr="00E11181" w:rsidRDefault="005166E1" w:rsidP="00E11181">
      <w:pPr>
        <w:pStyle w:val="articlen"/>
        <w:spacing w:before="0"/>
        <w:rPr>
          <w:b w:val="0"/>
        </w:rPr>
      </w:pPr>
    </w:p>
    <w:p w:rsidR="005166E1" w:rsidRPr="00E11181" w:rsidRDefault="003F2A65" w:rsidP="00E11181">
      <w:pPr>
        <w:pStyle w:val="articlen"/>
        <w:spacing w:before="0"/>
      </w:pPr>
      <w:r w:rsidRPr="003F2A65">
        <w:rPr>
          <w:bCs w:val="0"/>
          <w:u w:val="single"/>
        </w:rPr>
        <w:t xml:space="preserve">Article </w:t>
      </w:r>
      <w:r w:rsidR="005166E1" w:rsidRPr="003F2A65">
        <w:rPr>
          <w:bCs w:val="0"/>
          <w:u w:val="single"/>
        </w:rPr>
        <w:t>1</w:t>
      </w:r>
      <w:r w:rsidR="005166E1" w:rsidRPr="00E11181">
        <w:t xml:space="preserve"> :</w:t>
      </w:r>
      <w:r w:rsidR="00E11181">
        <w:t xml:space="preserve"> </w:t>
      </w:r>
      <w:r w:rsidR="005166E1" w:rsidRPr="00E11181">
        <w:rPr>
          <w:b w:val="0"/>
        </w:rPr>
        <w:t xml:space="preserve">A compter du </w:t>
      </w:r>
      <w:r w:rsidR="005166E1" w:rsidRPr="00530051">
        <w:rPr>
          <w:b w:val="0"/>
          <w:highlight w:val="yellow"/>
        </w:rPr>
        <w:t>…</w:t>
      </w:r>
      <w:r w:rsidR="00530051" w:rsidRPr="00530051">
        <w:rPr>
          <w:b w:val="0"/>
          <w:highlight w:val="yellow"/>
        </w:rPr>
        <w:t>/…/…</w:t>
      </w:r>
      <w:r w:rsidR="005166E1" w:rsidRPr="00E11181">
        <w:rPr>
          <w:b w:val="0"/>
        </w:rPr>
        <w:t xml:space="preserve">, M </w:t>
      </w:r>
      <w:r w:rsidR="005166E1" w:rsidRPr="00530051">
        <w:rPr>
          <w:b w:val="0"/>
          <w:highlight w:val="yellow"/>
        </w:rPr>
        <w:t>………………....</w:t>
      </w:r>
      <w:r w:rsidR="005166E1" w:rsidRPr="00E11181">
        <w:rPr>
          <w:b w:val="0"/>
        </w:rPr>
        <w:t xml:space="preserve"> bénéficiera d’une décharge </w:t>
      </w:r>
      <w:r w:rsidR="005166E1" w:rsidRPr="00530051">
        <w:rPr>
          <w:b w:val="0"/>
          <w:highlight w:val="yellow"/>
        </w:rPr>
        <w:t>totale</w:t>
      </w:r>
      <w:r w:rsidR="005166E1" w:rsidRPr="00E11181">
        <w:rPr>
          <w:b w:val="0"/>
        </w:rPr>
        <w:t xml:space="preserve"> OU </w:t>
      </w:r>
      <w:r w:rsidR="005166E1" w:rsidRPr="00530051">
        <w:rPr>
          <w:b w:val="0"/>
          <w:highlight w:val="yellow"/>
        </w:rPr>
        <w:t>partielle</w:t>
      </w:r>
      <w:r w:rsidR="005166E1" w:rsidRPr="00E11181">
        <w:rPr>
          <w:b w:val="0"/>
        </w:rPr>
        <w:t xml:space="preserve"> d’activité de service pour exercer une activité syndicale à hauteur de </w:t>
      </w:r>
      <w:r w:rsidR="00530051" w:rsidRPr="00530051">
        <w:rPr>
          <w:b w:val="0"/>
          <w:highlight w:val="yellow"/>
        </w:rPr>
        <w:t>…</w:t>
      </w:r>
      <w:r w:rsidR="005166E1" w:rsidRPr="00E11181">
        <w:rPr>
          <w:b w:val="0"/>
        </w:rPr>
        <w:t xml:space="preserve"> heures mensuelles</w:t>
      </w:r>
      <w:r w:rsidR="00E11181" w:rsidRPr="00E11181">
        <w:rPr>
          <w:b w:val="0"/>
        </w:rPr>
        <w:t xml:space="preserve"> au titre</w:t>
      </w:r>
      <w:r w:rsidR="005166E1" w:rsidRPr="00E11181">
        <w:rPr>
          <w:b w:val="0"/>
        </w:rPr>
        <w:t xml:space="preserve"> l’année </w:t>
      </w:r>
      <w:r w:rsidR="00530051" w:rsidRPr="00530051">
        <w:rPr>
          <w:b w:val="0"/>
          <w:highlight w:val="yellow"/>
        </w:rPr>
        <w:t>…</w:t>
      </w:r>
      <w:r w:rsidR="00530051" w:rsidRPr="00530051">
        <w:rPr>
          <w:b w:val="0"/>
        </w:rPr>
        <w:t>.</w:t>
      </w:r>
    </w:p>
    <w:p w:rsidR="009C318D" w:rsidRDefault="009C318D" w:rsidP="009C318D">
      <w:pPr>
        <w:pStyle w:val="articlen"/>
        <w:spacing w:before="0"/>
      </w:pPr>
    </w:p>
    <w:p w:rsidR="009C318D" w:rsidRPr="00E11181" w:rsidRDefault="009C318D" w:rsidP="009C318D">
      <w:pPr>
        <w:pStyle w:val="articlen"/>
        <w:spacing w:before="0"/>
      </w:pPr>
      <w:r w:rsidRPr="003F2A65">
        <w:rPr>
          <w:bCs w:val="0"/>
          <w:u w:val="single"/>
        </w:rPr>
        <w:t>A</w:t>
      </w:r>
      <w:r w:rsidR="003F2A65" w:rsidRPr="003F2A65">
        <w:rPr>
          <w:bCs w:val="0"/>
          <w:u w:val="single"/>
        </w:rPr>
        <w:t xml:space="preserve">rticle </w:t>
      </w:r>
      <w:r w:rsidRPr="003F2A65">
        <w:rPr>
          <w:bCs w:val="0"/>
          <w:u w:val="single"/>
        </w:rPr>
        <w:t>2</w:t>
      </w:r>
      <w:r w:rsidRPr="00E11181">
        <w:t xml:space="preserve"> :</w:t>
      </w:r>
      <w:r>
        <w:t xml:space="preserve"> </w:t>
      </w:r>
      <w:r w:rsidRPr="00530051">
        <w:rPr>
          <w:b w:val="0"/>
        </w:rPr>
        <w:t xml:space="preserve">Cette autorisation est valable jusqu’au </w:t>
      </w:r>
      <w:r w:rsidR="003F2A65" w:rsidRPr="00530051">
        <w:rPr>
          <w:b w:val="0"/>
        </w:rPr>
        <w:t>31 décembre de l’année en cours</w:t>
      </w:r>
      <w:r w:rsidRPr="00530051">
        <w:rPr>
          <w:b w:val="0"/>
        </w:rPr>
        <w:t xml:space="preserve"> et</w:t>
      </w:r>
      <w:r>
        <w:t xml:space="preserve"> </w:t>
      </w:r>
      <w:r w:rsidR="00530051" w:rsidRPr="00530051">
        <w:rPr>
          <w:b w:val="0"/>
        </w:rPr>
        <w:t>ne peut être reconduite par tacite reconduction.</w:t>
      </w:r>
    </w:p>
    <w:p w:rsidR="00530051" w:rsidRDefault="00530051" w:rsidP="00E11181">
      <w:pPr>
        <w:pStyle w:val="articlecontenu"/>
        <w:spacing w:after="0"/>
        <w:ind w:firstLine="0"/>
        <w:rPr>
          <w:b/>
          <w:u w:val="single"/>
        </w:rPr>
      </w:pPr>
    </w:p>
    <w:p w:rsidR="005166E1" w:rsidRDefault="003F2A65" w:rsidP="00E11181">
      <w:pPr>
        <w:pStyle w:val="articlecontenu"/>
        <w:spacing w:after="0"/>
        <w:ind w:firstLine="0"/>
      </w:pPr>
      <w:r w:rsidRPr="003F2A65">
        <w:rPr>
          <w:b/>
          <w:u w:val="single"/>
        </w:rPr>
        <w:t xml:space="preserve">Article </w:t>
      </w:r>
      <w:r w:rsidR="009C318D" w:rsidRPr="003F2A65">
        <w:rPr>
          <w:b/>
          <w:u w:val="single"/>
        </w:rPr>
        <w:t>3</w:t>
      </w:r>
      <w:r w:rsidR="005166E1" w:rsidRPr="00E11181">
        <w:rPr>
          <w:b/>
          <w:bCs/>
        </w:rPr>
        <w:t xml:space="preserve"> :</w:t>
      </w:r>
      <w:r w:rsidR="00E11181">
        <w:rPr>
          <w:b/>
          <w:bCs/>
        </w:rPr>
        <w:t xml:space="preserve"> </w:t>
      </w:r>
      <w:r w:rsidR="005166E1" w:rsidRPr="00530051">
        <w:rPr>
          <w:highlight w:val="yellow"/>
        </w:rPr>
        <w:t>M ……………..</w:t>
      </w:r>
      <w:r w:rsidR="005166E1" w:rsidRPr="00E11181">
        <w:t xml:space="preserve"> demeure en position d’activité </w:t>
      </w:r>
      <w:bookmarkStart w:id="0" w:name="_GoBack"/>
      <w:bookmarkEnd w:id="0"/>
      <w:r w:rsidR="005166E1" w:rsidRPr="00E11181">
        <w:t>dans son cadre d’emplois et continue à bénéficier de toutes les dispositions concernant cette position,</w:t>
      </w:r>
    </w:p>
    <w:p w:rsidR="00E11181" w:rsidRDefault="00E11181" w:rsidP="00E11181">
      <w:pPr>
        <w:pStyle w:val="articlecontenu"/>
        <w:spacing w:after="0"/>
        <w:ind w:firstLine="0"/>
      </w:pPr>
    </w:p>
    <w:p w:rsidR="003F2A65" w:rsidRPr="007C3945" w:rsidRDefault="003F2A65" w:rsidP="003F2A65">
      <w:pPr>
        <w:tabs>
          <w:tab w:val="left" w:pos="1134"/>
        </w:tabs>
        <w:autoSpaceDE/>
        <w:autoSpaceDN/>
        <w:jc w:val="both"/>
        <w:rPr>
          <w:rFonts w:ascii="Arial" w:hAnsi="Arial" w:cs="Arial"/>
        </w:rPr>
      </w:pPr>
      <w:r w:rsidRPr="007C3945">
        <w:rPr>
          <w:rFonts w:ascii="Arial" w:hAnsi="Arial" w:cs="Arial"/>
          <w:b/>
          <w:u w:val="single"/>
        </w:rPr>
        <w:t xml:space="preserve">Article </w:t>
      </w:r>
      <w:r>
        <w:rPr>
          <w:rFonts w:ascii="Arial" w:hAnsi="Arial" w:cs="Arial"/>
          <w:b/>
          <w:u w:val="single"/>
        </w:rPr>
        <w:t>4</w:t>
      </w:r>
      <w:r w:rsidRPr="007C3945">
        <w:rPr>
          <w:rFonts w:ascii="Arial" w:hAnsi="Arial" w:cs="Arial"/>
        </w:rPr>
        <w:t xml:space="preserve"> : Le </w:t>
      </w:r>
      <w:r w:rsidR="004574EF" w:rsidRPr="004574EF">
        <w:rPr>
          <w:rFonts w:ascii="Arial" w:hAnsi="Arial" w:cs="Arial"/>
          <w:highlight w:val="yellow"/>
        </w:rPr>
        <w:t>Maire/Président</w:t>
      </w:r>
      <w:r w:rsidRPr="007C3945">
        <w:rPr>
          <w:rFonts w:ascii="Arial" w:hAnsi="Arial" w:cs="Arial"/>
        </w:rPr>
        <w:t xml:space="preserve"> certifie le caractère exécutoire de cet acte et informe que celui-ci peut faire l’objet d’un recours pour excès de pouvoir auprès du Tribunal Administratif de Nice (33 bd Franck Pilatte) dans un délai de deux mois à compter de sa notification.</w:t>
      </w:r>
    </w:p>
    <w:p w:rsidR="003F2A65" w:rsidRDefault="003F2A65" w:rsidP="00E11181">
      <w:pPr>
        <w:pStyle w:val="articlen"/>
        <w:spacing w:before="0"/>
      </w:pPr>
    </w:p>
    <w:p w:rsidR="005166E1" w:rsidRPr="00B627E0" w:rsidRDefault="003F2A65" w:rsidP="00B627E0">
      <w:pPr>
        <w:pStyle w:val="articlen"/>
        <w:spacing w:before="0"/>
        <w:rPr>
          <w:b w:val="0"/>
        </w:rPr>
      </w:pPr>
      <w:r w:rsidRPr="003F2A65">
        <w:rPr>
          <w:bCs w:val="0"/>
          <w:u w:val="single"/>
        </w:rPr>
        <w:t xml:space="preserve">Article </w:t>
      </w:r>
      <w:r>
        <w:rPr>
          <w:bCs w:val="0"/>
          <w:u w:val="single"/>
        </w:rPr>
        <w:t>5</w:t>
      </w:r>
      <w:r w:rsidR="005166E1" w:rsidRPr="00E11181">
        <w:t xml:space="preserve"> :</w:t>
      </w:r>
      <w:r w:rsidR="004574EF">
        <w:t xml:space="preserve"> </w:t>
      </w:r>
      <w:r w:rsidR="005166E1" w:rsidRPr="00B627E0">
        <w:rPr>
          <w:b w:val="0"/>
        </w:rPr>
        <w:t xml:space="preserve">Le </w:t>
      </w:r>
      <w:r w:rsidR="005166E1" w:rsidRPr="00B627E0">
        <w:rPr>
          <w:b w:val="0"/>
          <w:highlight w:val="yellow"/>
        </w:rPr>
        <w:t>Directeur Général des services</w:t>
      </w:r>
      <w:r w:rsidR="005166E1" w:rsidRPr="00B627E0">
        <w:rPr>
          <w:b w:val="0"/>
        </w:rPr>
        <w:t xml:space="preserve"> est chargé de l’exécut</w:t>
      </w:r>
      <w:r w:rsidR="00B627E0" w:rsidRPr="00B627E0">
        <w:rPr>
          <w:b w:val="0"/>
        </w:rPr>
        <w:t>ion du présent arrêté qui sera n</w:t>
      </w:r>
      <w:r w:rsidR="005166E1" w:rsidRPr="00B627E0">
        <w:rPr>
          <w:b w:val="0"/>
        </w:rPr>
        <w:t>otifié à l’intéressé</w:t>
      </w:r>
      <w:r w:rsidR="005166E1" w:rsidRPr="00B627E0">
        <w:rPr>
          <w:b w:val="0"/>
          <w:highlight w:val="yellow"/>
        </w:rPr>
        <w:t>(e)</w:t>
      </w:r>
      <w:r w:rsidR="005166E1" w:rsidRPr="00B627E0">
        <w:rPr>
          <w:b w:val="0"/>
        </w:rPr>
        <w:t>.</w:t>
      </w:r>
    </w:p>
    <w:p w:rsidR="00B627E0" w:rsidRDefault="00B627E0" w:rsidP="00E11181">
      <w:pPr>
        <w:pStyle w:val="notifi"/>
        <w:ind w:left="0"/>
        <w:rPr>
          <w:u w:val="single"/>
        </w:rPr>
      </w:pPr>
    </w:p>
    <w:p w:rsidR="005166E1" w:rsidRPr="00E11181" w:rsidRDefault="005166E1" w:rsidP="00E11181">
      <w:pPr>
        <w:pStyle w:val="notifi"/>
        <w:ind w:left="0"/>
      </w:pPr>
      <w:r w:rsidRPr="00E11181">
        <w:rPr>
          <w:u w:val="single"/>
        </w:rPr>
        <w:t>Ampliation adressée au</w:t>
      </w:r>
      <w:r w:rsidRPr="00E11181">
        <w:t xml:space="preserve"> :</w:t>
      </w:r>
    </w:p>
    <w:p w:rsidR="005166E1" w:rsidRPr="00E11181" w:rsidRDefault="005166E1" w:rsidP="00B627E0">
      <w:pPr>
        <w:pStyle w:val="notifi"/>
        <w:ind w:left="0" w:firstLine="708"/>
      </w:pPr>
      <w:r w:rsidRPr="00E11181">
        <w:t>- Président du Centre de Gestion,</w:t>
      </w:r>
    </w:p>
    <w:p w:rsidR="005166E1" w:rsidRPr="00E11181" w:rsidRDefault="005166E1" w:rsidP="00B627E0">
      <w:pPr>
        <w:pStyle w:val="notifi"/>
        <w:ind w:left="0" w:firstLine="708"/>
      </w:pPr>
      <w:r w:rsidRPr="00E11181">
        <w:t>- Comptable de la collectivité.</w:t>
      </w:r>
    </w:p>
    <w:p w:rsidR="005166E1" w:rsidRPr="00E11181" w:rsidRDefault="005166E1" w:rsidP="00E11181">
      <w:pPr>
        <w:pStyle w:val="Signature"/>
        <w:ind w:left="0"/>
        <w:jc w:val="left"/>
      </w:pPr>
    </w:p>
    <w:p w:rsidR="005166E1" w:rsidRPr="00E11181" w:rsidRDefault="005166E1" w:rsidP="00E11181">
      <w:pPr>
        <w:pStyle w:val="Signature"/>
        <w:ind w:left="0"/>
        <w:jc w:val="left"/>
      </w:pPr>
    </w:p>
    <w:p w:rsidR="005166E1" w:rsidRPr="00E11181" w:rsidRDefault="005166E1" w:rsidP="00E11181">
      <w:pPr>
        <w:pStyle w:val="Signature"/>
        <w:ind w:left="0"/>
        <w:jc w:val="left"/>
      </w:pPr>
    </w:p>
    <w:p w:rsidR="005166E1" w:rsidRPr="00E11181" w:rsidRDefault="005166E1" w:rsidP="00E11181">
      <w:pPr>
        <w:pStyle w:val="Signature"/>
        <w:ind w:left="0"/>
        <w:jc w:val="left"/>
      </w:pPr>
      <w:r w:rsidRPr="00E11181">
        <w:t>Fait à .................................... le ....................................</w:t>
      </w:r>
    </w:p>
    <w:p w:rsidR="005166E1" w:rsidRPr="00E11181" w:rsidRDefault="005166E1" w:rsidP="00E11181">
      <w:pPr>
        <w:pStyle w:val="Signature"/>
        <w:ind w:left="0"/>
      </w:pPr>
      <w:r w:rsidRPr="00E11181">
        <w:t>Le Maire (ou le Président)</w:t>
      </w:r>
    </w:p>
    <w:sectPr w:rsidR="005166E1" w:rsidRPr="00E11181" w:rsidSect="00E11181">
      <w:pgSz w:w="11906" w:h="16838" w:code="9"/>
      <w:pgMar w:top="737" w:right="1700" w:bottom="737" w:left="1701" w:header="709" w:footer="709" w:gutter="0"/>
      <w:paperSrc w:first="1" w:other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AA" w:rsidRDefault="00DA2CAA">
      <w:r>
        <w:separator/>
      </w:r>
    </w:p>
  </w:endnote>
  <w:endnote w:type="continuationSeparator" w:id="0">
    <w:p w:rsidR="00DA2CAA" w:rsidRDefault="00DA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AA" w:rsidRDefault="00DA2CAA">
      <w:r>
        <w:separator/>
      </w:r>
    </w:p>
  </w:footnote>
  <w:footnote w:type="continuationSeparator" w:id="0">
    <w:p w:rsidR="00DA2CAA" w:rsidRDefault="00DA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Sheets w:val="-4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E1"/>
    <w:rsid w:val="00282667"/>
    <w:rsid w:val="003F2A65"/>
    <w:rsid w:val="004574EF"/>
    <w:rsid w:val="005166E1"/>
    <w:rsid w:val="00530051"/>
    <w:rsid w:val="007C5027"/>
    <w:rsid w:val="00814F45"/>
    <w:rsid w:val="008A6C2E"/>
    <w:rsid w:val="008D3AD5"/>
    <w:rsid w:val="008F0F79"/>
    <w:rsid w:val="009C318D"/>
    <w:rsid w:val="009E033F"/>
    <w:rsid w:val="00A5149C"/>
    <w:rsid w:val="00B627E0"/>
    <w:rsid w:val="00DA2CAA"/>
    <w:rsid w:val="00E1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27C1E-D3FE-43D2-9464-79ACDF0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E1"/>
    <w:pPr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5166E1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5166E1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5166E1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rsid w:val="005166E1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5166E1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5166E1"/>
    <w:pPr>
      <w:ind w:firstLine="567"/>
    </w:pPr>
  </w:style>
  <w:style w:type="paragraph" w:customStyle="1" w:styleId="recours">
    <w:name w:val="recours"/>
    <w:basedOn w:val="articlecontenu"/>
    <w:rsid w:val="005166E1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5166E1"/>
    <w:pPr>
      <w:spacing w:after="0"/>
      <w:ind w:left="567" w:firstLine="0"/>
    </w:pPr>
  </w:style>
  <w:style w:type="paragraph" w:styleId="Pieddepage">
    <w:name w:val="footer"/>
    <w:basedOn w:val="Normal"/>
    <w:rsid w:val="005166E1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3">
    <w:name w:val="Body Text 3"/>
    <w:basedOn w:val="Normal"/>
    <w:rsid w:val="005166E1"/>
    <w:pPr>
      <w:spacing w:before="160"/>
      <w:jc w:val="both"/>
    </w:pPr>
    <w:rPr>
      <w:rFonts w:ascii="Arial" w:hAnsi="Arial" w:cs="Arial"/>
      <w:color w:val="000000"/>
    </w:rPr>
  </w:style>
  <w:style w:type="paragraph" w:styleId="En-tte">
    <w:name w:val="header"/>
    <w:basedOn w:val="Normal"/>
    <w:rsid w:val="005166E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CDG06</vt:lpstr>
    </vt:vector>
  </TitlesOfParts>
  <Company> 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CDG06</dc:title>
  <dc:subject/>
  <dc:creator>MORANDO Stephane</dc:creator>
  <cp:keywords/>
  <dc:description/>
  <cp:lastModifiedBy>MORANDO Stephane</cp:lastModifiedBy>
  <cp:revision>3</cp:revision>
  <dcterms:created xsi:type="dcterms:W3CDTF">2018-03-06T10:02:00Z</dcterms:created>
  <dcterms:modified xsi:type="dcterms:W3CDTF">2018-03-07T09:10:00Z</dcterms:modified>
</cp:coreProperties>
</file>