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8527892"/>
        <w:docPartObj>
          <w:docPartGallery w:val="Cover Pages"/>
          <w:docPartUnique/>
        </w:docPartObj>
      </w:sdtPr>
      <w:sdtContent>
        <w:p w:rsidR="00E945E4" w:rsidRPr="00B62040" w:rsidRDefault="00E945E4" w:rsidP="00B62040">
          <w:pPr>
            <w:jc w:val="center"/>
          </w:pPr>
        </w:p>
        <w:p w:rsidR="00E945E4" w:rsidRDefault="00E945E4" w:rsidP="00B62040"/>
        <w:p w:rsidR="00E945E4" w:rsidRDefault="00E945E4" w:rsidP="00B62040"/>
        <w:p w:rsidR="00E945E4" w:rsidRPr="00B62040" w:rsidRDefault="00E945E4" w:rsidP="00B62040"/>
        <w:p w:rsidR="00E945E4" w:rsidRPr="00B62040" w:rsidRDefault="00E945E4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E945E4" w:rsidRDefault="00E945E4" w:rsidP="00B62040"/>
        <w:p w:rsidR="00E945E4" w:rsidRDefault="00E945E4" w:rsidP="00B62040"/>
        <w:p w:rsidR="00E945E4" w:rsidRDefault="00E945E4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E945E4" w:rsidRDefault="00E945E4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E945E4" w:rsidRDefault="00E945E4" w:rsidP="00B62040"/>
        <w:p w:rsidR="00E945E4" w:rsidRDefault="00E945E4" w:rsidP="00B62040"/>
        <w:p w:rsidR="00E945E4" w:rsidRDefault="00E945E4" w:rsidP="00B62040">
          <w:pPr>
            <w:pStyle w:val="Titre"/>
          </w:pPr>
          <w:r>
            <w:t>Avant toute utilisation</w:t>
          </w:r>
        </w:p>
        <w:p w:rsidR="00E945E4" w:rsidRDefault="00E945E4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E945E4" w:rsidRDefault="00E945E4" w:rsidP="00B62040"/>
        <w:p w:rsidR="00E945E4" w:rsidRDefault="00E945E4" w:rsidP="00B62040"/>
        <w:p w:rsidR="00E945E4" w:rsidRDefault="00E945E4" w:rsidP="00B62040">
          <w:pPr>
            <w:pStyle w:val="Titre"/>
          </w:pPr>
          <w:r>
            <w:t>Attention</w:t>
          </w:r>
        </w:p>
        <w:p w:rsidR="00E945E4" w:rsidRDefault="00E945E4" w:rsidP="0009742A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525694" w:rsidRDefault="00E945E4" w:rsidP="0009742A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525694" w:rsidRDefault="00525694" w:rsidP="0009742A">
          <w:pPr>
            <w:spacing w:before="0" w:after="160" w:line="259" w:lineRule="auto"/>
          </w:pPr>
        </w:p>
        <w:p w:rsidR="00525694" w:rsidRDefault="00525694" w:rsidP="0009742A">
          <w:pPr>
            <w:spacing w:before="0" w:after="160" w:line="259" w:lineRule="auto"/>
            <w:sectPr w:rsidR="00525694" w:rsidSect="00E945E4">
              <w:footerReference w:type="default" r:id="rId7"/>
              <w:headerReference w:type="first" r:id="rId8"/>
              <w:footerReference w:type="first" r:id="rId9"/>
              <w:pgSz w:w="11906" w:h="16838"/>
              <w:pgMar w:top="1702" w:right="1417" w:bottom="993" w:left="1417" w:header="708" w:footer="570" w:gutter="0"/>
              <w:pgNumType w:start="0"/>
              <w:cols w:space="708"/>
              <w:titlePg/>
              <w:docGrid w:linePitch="360"/>
            </w:sectPr>
          </w:pPr>
        </w:p>
        <w:bookmarkStart w:id="0" w:name="_GoBack" w:displacedByCustomXml="next"/>
        <w:bookmarkEnd w:id="0" w:displacedByCustomXml="next"/>
      </w:sdtContent>
    </w:sdt>
    <w:p w:rsidR="00C8521C" w:rsidRPr="00C8521C" w:rsidRDefault="00C8521C" w:rsidP="00C8521C">
      <w:pPr>
        <w:pStyle w:val="Titre"/>
      </w:pPr>
      <w:r w:rsidRPr="00C8521C">
        <w:lastRenderedPageBreak/>
        <w:t>Modèle de fiche de poste : à compléter et à adapter à votre structure</w:t>
      </w:r>
    </w:p>
    <w:p w:rsidR="00F95E48" w:rsidRDefault="00F95E48" w:rsidP="000C00BD"/>
    <w:tbl>
      <w:tblPr>
        <w:tblStyle w:val="TableauGrille4-Accentuation5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B50DFF" w:rsidRPr="00EE34F8" w:rsidTr="00450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B50DFF" w:rsidRPr="00EE34F8" w:rsidRDefault="00B50DFF" w:rsidP="00EE34F8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B50DFF" w:rsidRPr="00EE34F8" w:rsidRDefault="00C8521C" w:rsidP="00EE34F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="00B50DFF"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B50DFF" w:rsidRPr="00B50DFF" w:rsidTr="00684427">
        <w:trPr>
          <w:trHeight w:val="3203"/>
        </w:trPr>
        <w:tc>
          <w:tcPr>
            <w:tcW w:w="3970" w:type="dxa"/>
            <w:vAlign w:val="center"/>
          </w:tcPr>
          <w:p w:rsidR="00C8521C" w:rsidRDefault="00C8521C" w:rsidP="00C8521C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C8521C" w:rsidRPr="007D551E" w:rsidRDefault="00C8521C" w:rsidP="00C8521C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C8521C" w:rsidRDefault="00C8521C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Default="00B50DFF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EE34F8" w:rsidRPr="00B50DFF" w:rsidRDefault="00EE34F8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Pr="00B50DFF" w:rsidRDefault="000C00BD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="00B50DFF"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C8521C" w:rsidRPr="00B50DFF" w:rsidRDefault="00C8521C" w:rsidP="00C8521C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C8521C" w:rsidRDefault="00C8521C" w:rsidP="00C8521C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76105B" w:rsidRDefault="0076105B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</w:p>
          <w:p w:rsidR="00805679" w:rsidRPr="00805679" w:rsidRDefault="00805679" w:rsidP="002C294A">
            <w:pPr>
              <w:tabs>
                <w:tab w:val="left" w:pos="0"/>
              </w:tabs>
              <w:spacing w:before="0" w:after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(</w:t>
            </w:r>
            <w:r w:rsidR="0076105B">
              <w:rPr>
                <w:rFonts w:cs="Arial"/>
                <w:i/>
                <w:szCs w:val="20"/>
              </w:rPr>
              <w:t>cadres d’emplois</w:t>
            </w:r>
            <w:r w:rsidRPr="00505CEA">
              <w:rPr>
                <w:rFonts w:cs="Arial"/>
                <w:i/>
                <w:szCs w:val="20"/>
              </w:rPr>
              <w:t xml:space="preserve"> possibles</w:t>
            </w:r>
            <w:r w:rsidR="006B62DE">
              <w:rPr>
                <w:rFonts w:cs="Arial"/>
                <w:i/>
                <w:szCs w:val="20"/>
              </w:rPr>
              <w:t xml:space="preserve"> : </w:t>
            </w:r>
            <w:r w:rsidR="0063600F">
              <w:rPr>
                <w:rFonts w:cs="Arial"/>
                <w:i/>
                <w:szCs w:val="20"/>
              </w:rPr>
              <w:t>adjoints administratifs, adjoints techniques, adjoints techniques des établissements d’enseignement</w:t>
            </w:r>
            <w:r w:rsidR="006B62DE">
              <w:rPr>
                <w:rFonts w:cs="Arial"/>
                <w:i/>
                <w:szCs w:val="20"/>
              </w:rPr>
              <w:t>)</w:t>
            </w:r>
          </w:p>
          <w:p w:rsidR="0076105B" w:rsidRDefault="0076105B" w:rsidP="0076105B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B50DFF" w:rsidRPr="00B50DFF" w:rsidRDefault="00B50DFF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B50DFF" w:rsidRDefault="00B50DFF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B256DE" w:rsidRPr="00B50DFF" w:rsidRDefault="002C294A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B50DFF" w:rsidRPr="00525694" w:rsidRDefault="00B50DFF" w:rsidP="00525694">
      <w:pPr>
        <w:spacing w:before="0" w:after="0"/>
        <w:rPr>
          <w:sz w:val="2"/>
        </w:rPr>
      </w:pPr>
    </w:p>
    <w:p w:rsidR="000C00BD" w:rsidRPr="000C00BD" w:rsidRDefault="000C00BD" w:rsidP="00525694">
      <w:pPr>
        <w:pStyle w:val="Titre1"/>
      </w:pPr>
      <w:r w:rsidRPr="000C00BD">
        <w:t>LES MISSIONS GENERALES</w:t>
      </w:r>
    </w:p>
    <w:p w:rsidR="0063600F" w:rsidRPr="00C8521C" w:rsidRDefault="0063600F" w:rsidP="001C37A2">
      <w:pPr>
        <w:pStyle w:val="Paragraphedeliste"/>
        <w:numPr>
          <w:ilvl w:val="0"/>
          <w:numId w:val="5"/>
        </w:numPr>
        <w:ind w:left="567" w:hanging="425"/>
        <w:contextualSpacing w:val="0"/>
        <w:rPr>
          <w:rFonts w:cs="Arial"/>
          <w:b/>
          <w:szCs w:val="20"/>
        </w:rPr>
      </w:pPr>
      <w:r w:rsidRPr="00C8521C">
        <w:rPr>
          <w:rFonts w:cs="Arial"/>
          <w:b/>
          <w:szCs w:val="20"/>
        </w:rPr>
        <w:t>Accueil</w:t>
      </w:r>
      <w:r w:rsidR="00C8521C" w:rsidRPr="00C8521C">
        <w:rPr>
          <w:rFonts w:cs="Arial"/>
          <w:b/>
          <w:szCs w:val="20"/>
        </w:rPr>
        <w:t>lir</w:t>
      </w:r>
      <w:r w:rsidRPr="00C8521C">
        <w:rPr>
          <w:rFonts w:cs="Arial"/>
          <w:b/>
          <w:szCs w:val="20"/>
        </w:rPr>
        <w:t xml:space="preserve"> physique</w:t>
      </w:r>
      <w:r w:rsidR="00C8521C" w:rsidRPr="00C8521C">
        <w:rPr>
          <w:rFonts w:cs="Arial"/>
          <w:b/>
          <w:szCs w:val="20"/>
        </w:rPr>
        <w:t xml:space="preserve">ment </w:t>
      </w:r>
      <w:r w:rsidRPr="00C8521C">
        <w:rPr>
          <w:rFonts w:cs="Arial"/>
          <w:b/>
          <w:szCs w:val="20"/>
        </w:rPr>
        <w:t>et</w:t>
      </w:r>
      <w:r w:rsidR="00C8521C" w:rsidRPr="00C8521C">
        <w:rPr>
          <w:rFonts w:cs="Arial"/>
          <w:b/>
          <w:szCs w:val="20"/>
        </w:rPr>
        <w:t xml:space="preserve"> au </w:t>
      </w:r>
      <w:r w:rsidRPr="00C8521C">
        <w:rPr>
          <w:rFonts w:cs="Arial"/>
          <w:b/>
          <w:szCs w:val="20"/>
        </w:rPr>
        <w:t xml:space="preserve">téléphone </w:t>
      </w:r>
      <w:r w:rsidR="00C8521C" w:rsidRPr="00C8521C">
        <w:rPr>
          <w:rFonts w:cs="Arial"/>
          <w:b/>
          <w:szCs w:val="20"/>
        </w:rPr>
        <w:t>le</w:t>
      </w:r>
      <w:r w:rsidRPr="00C8521C">
        <w:rPr>
          <w:rFonts w:cs="Arial"/>
          <w:b/>
          <w:szCs w:val="20"/>
        </w:rPr>
        <w:t xml:space="preserve"> public, </w:t>
      </w:r>
      <w:r w:rsidR="00C8521C" w:rsidRPr="00C8521C">
        <w:rPr>
          <w:rFonts w:cs="Arial"/>
          <w:b/>
          <w:szCs w:val="20"/>
        </w:rPr>
        <w:t>le renseigner et l’orienter</w:t>
      </w:r>
      <w:r w:rsidR="00E85356" w:rsidRPr="00C8521C">
        <w:rPr>
          <w:rFonts w:cs="Arial"/>
          <w:b/>
          <w:szCs w:val="20"/>
        </w:rPr>
        <w:t> ;</w:t>
      </w:r>
    </w:p>
    <w:p w:rsidR="0063600F" w:rsidRPr="0063600F" w:rsidRDefault="00C8521C" w:rsidP="001C37A2">
      <w:pPr>
        <w:pStyle w:val="Paragraphedeliste"/>
        <w:numPr>
          <w:ilvl w:val="0"/>
          <w:numId w:val="5"/>
        </w:numPr>
        <w:ind w:left="567" w:hanging="425"/>
        <w:contextualSpacing w:val="0"/>
        <w:rPr>
          <w:rFonts w:cs="Arial"/>
          <w:szCs w:val="20"/>
        </w:rPr>
      </w:pPr>
      <w:r>
        <w:rPr>
          <w:b/>
        </w:rPr>
        <w:t>Gérer et afficher les informations</w:t>
      </w:r>
      <w:r w:rsidR="001E6850">
        <w:rPr>
          <w:b/>
        </w:rPr>
        <w:t xml:space="preserve"> destinées au public</w:t>
      </w:r>
      <w:r>
        <w:rPr>
          <w:b/>
        </w:rPr>
        <w:t xml:space="preserve"> </w:t>
      </w:r>
      <w:r w:rsidR="00E85356">
        <w:t>;</w:t>
      </w:r>
    </w:p>
    <w:p w:rsidR="006B62DE" w:rsidRPr="006B62DE" w:rsidRDefault="00C8521C" w:rsidP="001C37A2">
      <w:pPr>
        <w:pStyle w:val="Paragraphedeliste"/>
        <w:numPr>
          <w:ilvl w:val="0"/>
          <w:numId w:val="5"/>
        </w:numPr>
        <w:ind w:left="567" w:hanging="425"/>
        <w:contextualSpacing w:val="0"/>
        <w:rPr>
          <w:rFonts w:cs="Arial"/>
          <w:szCs w:val="20"/>
        </w:rPr>
      </w:pPr>
      <w:r>
        <w:rPr>
          <w:b/>
        </w:rPr>
        <w:t xml:space="preserve">Assurer </w:t>
      </w:r>
      <w:r w:rsidR="001E6850">
        <w:rPr>
          <w:b/>
        </w:rPr>
        <w:t>le</w:t>
      </w:r>
      <w:r>
        <w:rPr>
          <w:b/>
        </w:rPr>
        <w:t xml:space="preserve"> secrétariat</w:t>
      </w:r>
      <w:r w:rsidR="001E6850">
        <w:rPr>
          <w:b/>
        </w:rPr>
        <w:t xml:space="preserve"> des services municipaux</w:t>
      </w:r>
      <w:r w:rsidR="00E85356">
        <w:t> ;</w:t>
      </w:r>
    </w:p>
    <w:p w:rsidR="000C00BD" w:rsidRPr="000C00BD" w:rsidRDefault="000C00BD" w:rsidP="00525694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4D3357" w:rsidRPr="004D3357" w:rsidRDefault="004D3357" w:rsidP="004D3357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Contacts directs et permanents avec </w:t>
      </w:r>
      <w:r w:rsidR="007A6E8E">
        <w:rPr>
          <w:rFonts w:cs="Arial"/>
          <w:szCs w:val="20"/>
        </w:rPr>
        <w:t>tou</w:t>
      </w:r>
      <w:r w:rsidR="001E6850">
        <w:rPr>
          <w:rFonts w:cs="Arial"/>
          <w:szCs w:val="20"/>
        </w:rPr>
        <w:t>t</w:t>
      </w:r>
      <w:r w:rsidR="007A6E8E">
        <w:rPr>
          <w:rFonts w:cs="Arial"/>
          <w:szCs w:val="20"/>
        </w:rPr>
        <w:t xml:space="preserve"> type de</w:t>
      </w:r>
      <w:r w:rsidRPr="004D3357">
        <w:rPr>
          <w:rFonts w:cs="Arial"/>
          <w:szCs w:val="20"/>
        </w:rPr>
        <w:t xml:space="preserve"> public</w:t>
      </w:r>
      <w:r w:rsidR="00E85356">
        <w:rPr>
          <w:rFonts w:cs="Arial"/>
          <w:szCs w:val="20"/>
        </w:rPr>
        <w:t> ;</w:t>
      </w:r>
    </w:p>
    <w:p w:rsidR="004D3357" w:rsidRPr="004D3357" w:rsidRDefault="004D3357" w:rsidP="004D3357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4D3357">
        <w:rPr>
          <w:rFonts w:cs="Arial"/>
          <w:szCs w:val="20"/>
        </w:rPr>
        <w:t>Relations fréquentes avec l'ensemble des services</w:t>
      </w:r>
      <w:r w:rsidR="00E85356">
        <w:rPr>
          <w:rFonts w:cs="Arial"/>
          <w:szCs w:val="20"/>
        </w:rPr>
        <w:t> ;</w:t>
      </w:r>
    </w:p>
    <w:p w:rsidR="000C00BD" w:rsidRPr="000C00BD" w:rsidRDefault="000C00BD" w:rsidP="00525694">
      <w:pPr>
        <w:pStyle w:val="Titre1"/>
      </w:pPr>
      <w:r w:rsidRPr="000C00BD">
        <w:t>AUTONOMIE - CONTRÔLE</w:t>
      </w:r>
    </w:p>
    <w:p w:rsidR="004D3357" w:rsidRDefault="004D3357" w:rsidP="00E945E4">
      <w:pPr>
        <w:numPr>
          <w:ilvl w:val="0"/>
          <w:numId w:val="2"/>
        </w:numPr>
        <w:tabs>
          <w:tab w:val="clear" w:pos="720"/>
        </w:tabs>
        <w:spacing w:before="20" w:after="0"/>
        <w:ind w:left="567" w:right="176" w:hanging="425"/>
        <w:rPr>
          <w:rFonts w:cs="Arial"/>
          <w:szCs w:val="20"/>
        </w:rPr>
      </w:pPr>
      <w:r w:rsidRPr="004D3357">
        <w:rPr>
          <w:rFonts w:cs="Arial"/>
          <w:szCs w:val="20"/>
        </w:rPr>
        <w:t>Garant de l'image du service public</w:t>
      </w:r>
      <w:r w:rsidR="00A54937">
        <w:rPr>
          <w:rFonts w:cs="Arial"/>
          <w:szCs w:val="20"/>
        </w:rPr>
        <w:t xml:space="preserve"> et de la collectivité, l’agent doit avoir une attitude exemplaire et définie avec une faible part d’autonomie du fait d’une organisation de son travail très stricte (en fonction des horaires d’ouverture)</w:t>
      </w:r>
      <w:r w:rsidR="00E85356">
        <w:rPr>
          <w:rFonts w:cs="Arial"/>
          <w:szCs w:val="20"/>
        </w:rPr>
        <w:t> ;</w:t>
      </w:r>
    </w:p>
    <w:p w:rsidR="001E6850" w:rsidRDefault="00A54937" w:rsidP="00E945E4">
      <w:pPr>
        <w:numPr>
          <w:ilvl w:val="0"/>
          <w:numId w:val="2"/>
        </w:numPr>
        <w:tabs>
          <w:tab w:val="clear" w:pos="720"/>
        </w:tabs>
        <w:spacing w:before="20"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Une autonomie limitée et encadrée du fait de l’importance</w:t>
      </w:r>
      <w:r w:rsidR="001E6850">
        <w:rPr>
          <w:rFonts w:cs="Arial"/>
          <w:szCs w:val="20"/>
        </w:rPr>
        <w:t xml:space="preserve"> donnée à l’accueil du public au sein de la collectivité ;</w:t>
      </w:r>
    </w:p>
    <w:p w:rsidR="00A54937" w:rsidRPr="004D3357" w:rsidRDefault="00A54937" w:rsidP="00E945E4">
      <w:pPr>
        <w:numPr>
          <w:ilvl w:val="0"/>
          <w:numId w:val="2"/>
        </w:numPr>
        <w:tabs>
          <w:tab w:val="clear" w:pos="720"/>
        </w:tabs>
        <w:spacing w:before="20"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 xml:space="preserve">L’activité de l’agent est </w:t>
      </w:r>
      <w:r w:rsidR="00E945E4">
        <w:rPr>
          <w:rFonts w:cs="Arial"/>
          <w:szCs w:val="20"/>
        </w:rPr>
        <w:t xml:space="preserve">définie et contrôlée </w:t>
      </w:r>
      <w:r>
        <w:rPr>
          <w:rFonts w:cs="Arial"/>
          <w:szCs w:val="20"/>
        </w:rPr>
        <w:t xml:space="preserve">par </w:t>
      </w:r>
      <w:r w:rsidR="001E6850">
        <w:rPr>
          <w:rFonts w:cs="Arial"/>
          <w:szCs w:val="20"/>
        </w:rPr>
        <w:t>s</w:t>
      </w:r>
      <w:r>
        <w:rPr>
          <w:rFonts w:cs="Arial"/>
          <w:szCs w:val="20"/>
        </w:rPr>
        <w:t>a hiérar</w:t>
      </w:r>
      <w:r w:rsidR="00E85356">
        <w:rPr>
          <w:rFonts w:cs="Arial"/>
          <w:szCs w:val="20"/>
        </w:rPr>
        <w:t>chie</w:t>
      </w:r>
      <w:r w:rsidR="00E945E4">
        <w:rPr>
          <w:rFonts w:cs="Arial"/>
          <w:szCs w:val="20"/>
        </w:rPr>
        <w:t> ;</w:t>
      </w:r>
    </w:p>
    <w:p w:rsidR="000C00BD" w:rsidRPr="000C00BD" w:rsidRDefault="000C00BD" w:rsidP="00525694">
      <w:pPr>
        <w:pStyle w:val="Titre1"/>
      </w:pPr>
      <w:r>
        <w:t>LES ACTIVITES</w:t>
      </w:r>
    </w:p>
    <w:p w:rsidR="00C8521C" w:rsidRPr="00C8521C" w:rsidRDefault="00C8521C" w:rsidP="00E945E4">
      <w:pPr>
        <w:numPr>
          <w:ilvl w:val="0"/>
          <w:numId w:val="2"/>
        </w:numPr>
        <w:spacing w:before="20" w:after="0"/>
        <w:ind w:hanging="357"/>
        <w:rPr>
          <w:rFonts w:cs="Arial"/>
          <w:szCs w:val="20"/>
        </w:rPr>
      </w:pPr>
      <w:r w:rsidRPr="00C8521C">
        <w:rPr>
          <w:rFonts w:cs="Arial"/>
          <w:szCs w:val="20"/>
        </w:rPr>
        <w:t>Accueill</w:t>
      </w:r>
      <w:r w:rsidR="001E6850">
        <w:rPr>
          <w:rFonts w:cs="Arial"/>
          <w:szCs w:val="20"/>
        </w:rPr>
        <w:t>e</w:t>
      </w:r>
      <w:r w:rsidRPr="00C8521C">
        <w:rPr>
          <w:rFonts w:cs="Arial"/>
          <w:szCs w:val="20"/>
        </w:rPr>
        <w:t xml:space="preserve"> physiquement et au téléphone le public, le renseigne et l’oriente</w:t>
      </w:r>
      <w:r>
        <w:rPr>
          <w:rFonts w:cs="Arial"/>
          <w:szCs w:val="20"/>
        </w:rPr>
        <w:t> :</w:t>
      </w:r>
    </w:p>
    <w:p w:rsidR="00A54937" w:rsidRPr="004D3357" w:rsidRDefault="00A54937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4D3357">
        <w:rPr>
          <w:rFonts w:cs="Arial"/>
          <w:szCs w:val="20"/>
        </w:rPr>
        <w:t>A</w:t>
      </w:r>
      <w:r w:rsidR="00C8521C">
        <w:rPr>
          <w:rFonts w:cs="Arial"/>
          <w:szCs w:val="20"/>
        </w:rPr>
        <w:t>ccueille</w:t>
      </w:r>
      <w:r w:rsidRPr="004D3357">
        <w:rPr>
          <w:rFonts w:cs="Arial"/>
          <w:szCs w:val="20"/>
        </w:rPr>
        <w:t xml:space="preserve"> le public avec amabilité</w:t>
      </w:r>
      <w:r w:rsidR="001E6850">
        <w:rPr>
          <w:rFonts w:cs="Arial"/>
          <w:szCs w:val="20"/>
        </w:rPr>
        <w:t xml:space="preserve"> et veille à leur bon renseignement</w:t>
      </w:r>
      <w:r w:rsidR="00E85356">
        <w:rPr>
          <w:rFonts w:cs="Arial"/>
          <w:szCs w:val="20"/>
        </w:rPr>
        <w:t> ;</w:t>
      </w:r>
    </w:p>
    <w:p w:rsidR="00A54937" w:rsidRPr="007910D1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Reçoit, filtre et oriente</w:t>
      </w:r>
      <w:r w:rsidR="00A54937" w:rsidRPr="007910D1">
        <w:rPr>
          <w:rFonts w:cs="Arial"/>
          <w:szCs w:val="20"/>
        </w:rPr>
        <w:t xml:space="preserve"> les appels téléphoniques</w:t>
      </w:r>
      <w:r w:rsidR="00E85356">
        <w:rPr>
          <w:rFonts w:cs="Arial"/>
          <w:szCs w:val="20"/>
        </w:rPr>
        <w:t> ;</w:t>
      </w:r>
    </w:p>
    <w:p w:rsidR="00A54937" w:rsidRPr="004D3357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Prend</w:t>
      </w:r>
      <w:r w:rsidR="00A54937" w:rsidRPr="004D3357">
        <w:rPr>
          <w:rFonts w:cs="Arial"/>
          <w:szCs w:val="20"/>
        </w:rPr>
        <w:t xml:space="preserve"> des messages</w:t>
      </w:r>
      <w:r w:rsidR="001E6850">
        <w:rPr>
          <w:rFonts w:cs="Arial"/>
          <w:szCs w:val="20"/>
        </w:rPr>
        <w:t xml:space="preserve"> en tant que de besoin</w:t>
      </w:r>
      <w:r w:rsidR="00E85356">
        <w:rPr>
          <w:rFonts w:cs="Arial"/>
          <w:szCs w:val="20"/>
        </w:rPr>
        <w:t> ;</w:t>
      </w:r>
    </w:p>
    <w:p w:rsidR="00A54937" w:rsidRPr="004D3357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Met</w:t>
      </w:r>
      <w:r w:rsidR="00A54937" w:rsidRPr="004D3357">
        <w:rPr>
          <w:rFonts w:cs="Arial"/>
          <w:szCs w:val="20"/>
        </w:rPr>
        <w:t xml:space="preserve"> en relation des correspondants</w:t>
      </w:r>
      <w:r w:rsidR="00E85356">
        <w:rPr>
          <w:rFonts w:cs="Arial"/>
          <w:szCs w:val="20"/>
        </w:rPr>
        <w:t> ;</w:t>
      </w:r>
    </w:p>
    <w:p w:rsidR="00A54937" w:rsidRPr="004D3357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>Réagit</w:t>
      </w:r>
      <w:r w:rsidR="00A54937" w:rsidRPr="004D3357">
        <w:rPr>
          <w:rFonts w:cs="Arial"/>
          <w:szCs w:val="20"/>
        </w:rPr>
        <w:t xml:space="preserve"> avec pertinence aux situations d'urgence</w:t>
      </w:r>
      <w:r w:rsidR="00E85356">
        <w:rPr>
          <w:rFonts w:cs="Arial"/>
          <w:szCs w:val="20"/>
        </w:rPr>
        <w:t> ;</w:t>
      </w:r>
    </w:p>
    <w:p w:rsidR="00A54937" w:rsidRPr="00A52AA7" w:rsidRDefault="00C8521C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Renseigne</w:t>
      </w:r>
      <w:r w:rsidR="00A54937" w:rsidRPr="00A52AA7">
        <w:rPr>
          <w:rFonts w:cs="Arial"/>
          <w:szCs w:val="20"/>
        </w:rPr>
        <w:t xml:space="preserve"> sur l’organisation et le fonctionnement de la collectivité</w:t>
      </w:r>
      <w:r w:rsidR="00E85356">
        <w:rPr>
          <w:rFonts w:cs="Arial"/>
          <w:szCs w:val="20"/>
        </w:rPr>
        <w:t> ;</w:t>
      </w:r>
    </w:p>
    <w:p w:rsidR="00A54937" w:rsidRPr="004D3357" w:rsidRDefault="00A54937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4D3357">
        <w:rPr>
          <w:rFonts w:cs="Arial"/>
          <w:szCs w:val="20"/>
        </w:rPr>
        <w:t>Présente des documents d'information et de communication</w:t>
      </w:r>
      <w:r w:rsidR="00E85356">
        <w:rPr>
          <w:rFonts w:cs="Arial"/>
          <w:szCs w:val="20"/>
        </w:rPr>
        <w:t> ;</w:t>
      </w:r>
    </w:p>
    <w:p w:rsidR="00A54937" w:rsidRPr="004D3357" w:rsidRDefault="00A54937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Oriente vers les </w:t>
      </w:r>
      <w:r w:rsidR="001E6850">
        <w:rPr>
          <w:rFonts w:cs="Arial"/>
          <w:szCs w:val="20"/>
        </w:rPr>
        <w:t>interlocuteurs</w:t>
      </w:r>
      <w:r w:rsidRPr="004D3357">
        <w:rPr>
          <w:rFonts w:cs="Arial"/>
          <w:szCs w:val="20"/>
        </w:rPr>
        <w:t xml:space="preserve"> et services compétents</w:t>
      </w:r>
      <w:r w:rsidR="00E85356">
        <w:rPr>
          <w:rFonts w:cs="Arial"/>
          <w:szCs w:val="20"/>
        </w:rPr>
        <w:t> ;</w:t>
      </w:r>
    </w:p>
    <w:p w:rsidR="00C8521C" w:rsidRPr="0063600F" w:rsidRDefault="001E6850" w:rsidP="00E945E4">
      <w:pPr>
        <w:numPr>
          <w:ilvl w:val="0"/>
          <w:numId w:val="2"/>
        </w:numPr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Gère</w:t>
      </w:r>
      <w:r w:rsidR="00C8521C" w:rsidRPr="00C8521C">
        <w:rPr>
          <w:rFonts w:cs="Arial"/>
          <w:szCs w:val="20"/>
        </w:rPr>
        <w:t xml:space="preserve"> et affiche les informations</w:t>
      </w:r>
      <w:r>
        <w:rPr>
          <w:rFonts w:cs="Arial"/>
          <w:szCs w:val="20"/>
        </w:rPr>
        <w:t xml:space="preserve"> destinées au public</w:t>
      </w:r>
      <w:r w:rsidR="00C8521C">
        <w:rPr>
          <w:rFonts w:cs="Arial"/>
          <w:szCs w:val="20"/>
        </w:rPr>
        <w:t> :</w:t>
      </w:r>
    </w:p>
    <w:p w:rsidR="00C8521C" w:rsidRPr="004D3357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Diffuse</w:t>
      </w:r>
      <w:r w:rsidRPr="004D3357">
        <w:rPr>
          <w:rFonts w:cs="Arial"/>
          <w:szCs w:val="20"/>
        </w:rPr>
        <w:t xml:space="preserve"> des informations ou des documents par voie d'affichage ou au sein des services</w:t>
      </w:r>
      <w:r>
        <w:rPr>
          <w:rFonts w:cs="Arial"/>
          <w:szCs w:val="20"/>
        </w:rPr>
        <w:t> ;</w:t>
      </w:r>
    </w:p>
    <w:p w:rsidR="00C8521C" w:rsidRDefault="00C8521C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4D3357">
        <w:rPr>
          <w:rFonts w:cs="Arial"/>
          <w:szCs w:val="20"/>
        </w:rPr>
        <w:t>Recherche, sélectionne, synthétise et diffuse des informations</w:t>
      </w:r>
      <w:r>
        <w:rPr>
          <w:rFonts w:cs="Arial"/>
          <w:szCs w:val="20"/>
        </w:rPr>
        <w:t> ;</w:t>
      </w:r>
    </w:p>
    <w:p w:rsidR="001C37A2" w:rsidRPr="006B62DE" w:rsidRDefault="001C37A2" w:rsidP="00E945E4">
      <w:pPr>
        <w:numPr>
          <w:ilvl w:val="0"/>
          <w:numId w:val="2"/>
        </w:numPr>
        <w:spacing w:before="20" w:after="0"/>
        <w:ind w:hanging="357"/>
        <w:rPr>
          <w:rFonts w:cs="Arial"/>
          <w:szCs w:val="20"/>
        </w:rPr>
      </w:pPr>
      <w:r w:rsidRPr="001C37A2">
        <w:rPr>
          <w:rFonts w:cs="Arial"/>
          <w:szCs w:val="20"/>
        </w:rPr>
        <w:t>Assure des tâches de secrétariat ;</w:t>
      </w:r>
    </w:p>
    <w:p w:rsidR="00C8521C" w:rsidRPr="001C37A2" w:rsidRDefault="001C37A2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B12491">
        <w:rPr>
          <w:rFonts w:cs="Arial"/>
          <w:szCs w:val="20"/>
        </w:rPr>
        <w:t xml:space="preserve">Participe </w:t>
      </w:r>
      <w:r w:rsidR="001E6850">
        <w:rPr>
          <w:rFonts w:cs="Arial"/>
          <w:szCs w:val="20"/>
        </w:rPr>
        <w:t xml:space="preserve">à la gestion du courrier communal : assure le départ du courrier avec les services postaux et oriente le courrier arrivé ; </w:t>
      </w:r>
    </w:p>
    <w:p w:rsidR="001E6850" w:rsidRDefault="001E6850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Participe à la réorientation des courriels destinés à la collectivité ;</w:t>
      </w:r>
    </w:p>
    <w:p w:rsidR="001C37A2" w:rsidRDefault="001C37A2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 w:rsidRPr="001C37A2">
        <w:rPr>
          <w:rFonts w:cs="Arial"/>
          <w:szCs w:val="20"/>
        </w:rPr>
        <w:t>Gère le planning des salles municipales : réservations, fiches de liaison, etc. ;</w:t>
      </w:r>
    </w:p>
    <w:p w:rsidR="00C127D7" w:rsidRPr="001C37A2" w:rsidRDefault="00C127D7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Réceptionne</w:t>
      </w:r>
      <w:r w:rsidRPr="001C37A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les demandes de</w:t>
      </w:r>
      <w:r w:rsidRPr="001C37A2">
        <w:rPr>
          <w:rFonts w:cs="Arial"/>
          <w:szCs w:val="20"/>
        </w:rPr>
        <w:t xml:space="preserve"> déclaration d’état civil : naissance, mariage, décès, etc. ;</w:t>
      </w:r>
    </w:p>
    <w:p w:rsidR="001E6850" w:rsidRPr="001C37A2" w:rsidRDefault="001E6850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 w:rsidRPr="001C37A2">
        <w:rPr>
          <w:rFonts w:cs="Arial"/>
          <w:szCs w:val="20"/>
        </w:rPr>
        <w:t>Apprécie et contrôle la demande au regard des documents présentés ;</w:t>
      </w:r>
    </w:p>
    <w:p w:rsidR="001E6850" w:rsidRPr="001C37A2" w:rsidRDefault="001E6850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 w:rsidRPr="001C37A2">
        <w:rPr>
          <w:rFonts w:cs="Arial"/>
          <w:szCs w:val="20"/>
        </w:rPr>
        <w:t>Assure toutes les démarches inhérentes aux actes d’état civil conformément aux dispositions règlementaires : délivrance des actes, démarches administratives, mise à jour et tenue des registres, etc. ;</w:t>
      </w:r>
    </w:p>
    <w:p w:rsidR="001E6850" w:rsidRPr="00B12491" w:rsidRDefault="001E6850" w:rsidP="00E945E4">
      <w:pPr>
        <w:numPr>
          <w:ilvl w:val="1"/>
          <w:numId w:val="2"/>
        </w:numPr>
        <w:tabs>
          <w:tab w:val="clear" w:pos="1440"/>
        </w:tabs>
        <w:spacing w:before="20" w:after="0"/>
        <w:ind w:hanging="357"/>
        <w:rPr>
          <w:rFonts w:cs="Arial"/>
          <w:szCs w:val="20"/>
        </w:rPr>
      </w:pPr>
      <w:r w:rsidRPr="00B12491">
        <w:rPr>
          <w:rFonts w:cs="Arial"/>
          <w:szCs w:val="20"/>
        </w:rPr>
        <w:t>Réceptionne, investit et transmet les dossiers de demande de : cartes d’identité, carte de séjour, sortie de territoire, attestation d’accueil, etc. et remet aux administrés les pièces ;</w:t>
      </w:r>
    </w:p>
    <w:p w:rsidR="00684427" w:rsidRPr="001C37A2" w:rsidRDefault="00C127D7" w:rsidP="00E945E4">
      <w:pPr>
        <w:numPr>
          <w:ilvl w:val="1"/>
          <w:numId w:val="2"/>
        </w:numPr>
        <w:tabs>
          <w:tab w:val="clear" w:pos="1440"/>
          <w:tab w:val="num" w:pos="252"/>
        </w:tabs>
        <w:spacing w:before="20" w:after="0"/>
        <w:ind w:hanging="357"/>
        <w:rPr>
          <w:rFonts w:cs="Arial"/>
          <w:szCs w:val="20"/>
        </w:rPr>
      </w:pPr>
      <w:r>
        <w:rPr>
          <w:rFonts w:cs="Arial"/>
          <w:szCs w:val="20"/>
        </w:rPr>
        <w:t>Participe à l’archivage des documents municipaux ;</w:t>
      </w:r>
    </w:p>
    <w:p w:rsidR="00B50DFF" w:rsidRDefault="00B50DFF" w:rsidP="00E85356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525694">
      <w:pPr>
        <w:pStyle w:val="Titre1"/>
      </w:pPr>
      <w:r>
        <w:t>LES COMPETENCES</w:t>
      </w:r>
    </w:p>
    <w:p w:rsidR="00B50DFF" w:rsidRPr="001C37A2" w:rsidRDefault="00B50DFF" w:rsidP="00525694">
      <w:pPr>
        <w:pStyle w:val="Sansinterligne"/>
      </w:pPr>
      <w:r w:rsidRPr="001C37A2">
        <w:t>Les compétences techniques :</w:t>
      </w:r>
    </w:p>
    <w:p w:rsidR="00C127D7" w:rsidRPr="00A54937" w:rsidRDefault="00C127D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Maîtriser les techniques et outils de communication ;</w:t>
      </w:r>
    </w:p>
    <w:p w:rsidR="00C8521C" w:rsidRPr="004D3357" w:rsidRDefault="001C37A2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Savoir i</w:t>
      </w:r>
      <w:r w:rsidR="00C8521C" w:rsidRPr="004D3357">
        <w:rPr>
          <w:rFonts w:cs="Arial"/>
          <w:szCs w:val="20"/>
        </w:rPr>
        <w:t>dentifier et gérer la demande et son degré d'urgence</w:t>
      </w:r>
      <w:r w:rsidR="00C8521C">
        <w:rPr>
          <w:rFonts w:cs="Arial"/>
          <w:szCs w:val="20"/>
        </w:rPr>
        <w:t> ;</w:t>
      </w:r>
    </w:p>
    <w:p w:rsidR="001C37A2" w:rsidRPr="004D3357" w:rsidRDefault="001C37A2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Savoir appliquer</w:t>
      </w:r>
      <w:r w:rsidRPr="004D3357">
        <w:rPr>
          <w:rFonts w:cs="Arial"/>
          <w:szCs w:val="20"/>
        </w:rPr>
        <w:t xml:space="preserve"> les règles de communication et de protocole</w:t>
      </w:r>
      <w:r>
        <w:rPr>
          <w:rFonts w:cs="Arial"/>
          <w:szCs w:val="20"/>
        </w:rPr>
        <w:t> ;</w:t>
      </w:r>
    </w:p>
    <w:p w:rsidR="00A54937" w:rsidRPr="00A54937" w:rsidRDefault="00951E52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Savoir l</w:t>
      </w:r>
      <w:r w:rsidR="00A54937" w:rsidRPr="00A54937">
        <w:rPr>
          <w:rFonts w:cs="Arial"/>
          <w:szCs w:val="20"/>
        </w:rPr>
        <w:t>es règles de base en orthographe et grammaire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Maîtriser le fonctionnement du standard téléphonique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Connaître le rôle et l’organisation des institutions publiques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Connaître et maîtriser l’organigramme de la structure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Connaître les règles de procédure administrative et de rédaction des actes d’état civil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Connaître les techniques de télétransmission des documents d’état civil en Préfecture ;</w:t>
      </w:r>
    </w:p>
    <w:p w:rsidR="00C127D7" w:rsidRDefault="00C127D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C127D7">
        <w:rPr>
          <w:rFonts w:cs="Arial"/>
          <w:szCs w:val="20"/>
        </w:rPr>
        <w:t>Avoir des notions</w:t>
      </w:r>
      <w:r w:rsidR="00A54937" w:rsidRPr="00C127D7">
        <w:rPr>
          <w:rFonts w:cs="Arial"/>
          <w:szCs w:val="20"/>
        </w:rPr>
        <w:t xml:space="preserve"> de base</w:t>
      </w:r>
      <w:r w:rsidRPr="00C127D7">
        <w:rPr>
          <w:rFonts w:cs="Arial"/>
          <w:szCs w:val="20"/>
        </w:rPr>
        <w:t xml:space="preserve"> en</w:t>
      </w:r>
      <w:r w:rsidR="00A54937" w:rsidRPr="00C127D7">
        <w:rPr>
          <w:rFonts w:cs="Arial"/>
          <w:szCs w:val="20"/>
        </w:rPr>
        <w:t xml:space="preserve"> informatique : Pack Office et lo</w:t>
      </w:r>
      <w:r>
        <w:rPr>
          <w:rFonts w:cs="Arial"/>
          <w:szCs w:val="20"/>
        </w:rPr>
        <w:t>giciels spécifiques ;</w:t>
      </w:r>
    </w:p>
    <w:p w:rsidR="00A54937" w:rsidRPr="00C127D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C127D7">
        <w:rPr>
          <w:rFonts w:cs="Arial"/>
          <w:szCs w:val="20"/>
        </w:rPr>
        <w:t xml:space="preserve">Savoir utiliser la machine à </w:t>
      </w:r>
      <w:r w:rsidR="00C127D7" w:rsidRPr="00C127D7">
        <w:rPr>
          <w:rFonts w:cs="Arial"/>
          <w:szCs w:val="20"/>
        </w:rPr>
        <w:t>affranchir</w:t>
      </w:r>
      <w:r w:rsidRPr="00C127D7">
        <w:rPr>
          <w:rFonts w:cs="Arial"/>
          <w:szCs w:val="20"/>
        </w:rPr>
        <w:t xml:space="preserve"> et le photocopieur ;</w:t>
      </w:r>
    </w:p>
    <w:p w:rsidR="0087308F" w:rsidRPr="00F37A4B" w:rsidRDefault="00B50DFF" w:rsidP="00525694">
      <w:pPr>
        <w:pStyle w:val="Sansinterligne"/>
      </w:pPr>
      <w:r w:rsidRPr="00F37A4B">
        <w:t>Les compétences relationnelles :</w:t>
      </w:r>
    </w:p>
    <w:p w:rsidR="00C127D7" w:rsidRPr="004D3357" w:rsidRDefault="00C127D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Savoir a</w:t>
      </w:r>
      <w:r w:rsidRPr="004D3357">
        <w:rPr>
          <w:rFonts w:cs="Arial"/>
          <w:szCs w:val="20"/>
        </w:rPr>
        <w:t>dapter son intervention aux différents publics</w:t>
      </w:r>
      <w:r>
        <w:rPr>
          <w:rFonts w:cs="Arial"/>
          <w:szCs w:val="20"/>
        </w:rPr>
        <w:t> ;</w:t>
      </w:r>
    </w:p>
    <w:p w:rsidR="00684427" w:rsidRPr="00684427" w:rsidRDefault="0068442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684427">
        <w:rPr>
          <w:rFonts w:cs="Arial"/>
          <w:szCs w:val="20"/>
        </w:rPr>
        <w:t>Etre toujours disponible et d'humeur égale</w:t>
      </w:r>
      <w:r>
        <w:rPr>
          <w:rFonts w:cs="Arial"/>
          <w:szCs w:val="20"/>
        </w:rPr>
        <w:t> ;</w:t>
      </w:r>
    </w:p>
    <w:p w:rsidR="007910D1" w:rsidRPr="004D3357" w:rsidRDefault="007910D1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Conserver neutralité et objectivité face aux situations</w:t>
      </w:r>
      <w:r w:rsidR="001C37A2">
        <w:rPr>
          <w:rFonts w:cs="Arial"/>
          <w:szCs w:val="20"/>
        </w:rPr>
        <w:t> ;</w:t>
      </w:r>
    </w:p>
    <w:p w:rsidR="007910D1" w:rsidRPr="004D3357" w:rsidRDefault="001C37A2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Gérer</w:t>
      </w:r>
      <w:r w:rsidR="007910D1" w:rsidRPr="004D3357">
        <w:rPr>
          <w:rFonts w:cs="Arial"/>
          <w:szCs w:val="20"/>
        </w:rPr>
        <w:t xml:space="preserve"> les situations de stress et réguler les tensions</w:t>
      </w:r>
      <w:r>
        <w:rPr>
          <w:rFonts w:cs="Arial"/>
          <w:szCs w:val="20"/>
        </w:rPr>
        <w:t> ;</w:t>
      </w:r>
    </w:p>
    <w:p w:rsidR="00336936" w:rsidRPr="004D3357" w:rsidRDefault="00336936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S'exprimer clairement et reformuler les demandes</w:t>
      </w:r>
      <w:r w:rsidR="001C37A2">
        <w:rPr>
          <w:rFonts w:cs="Arial"/>
          <w:szCs w:val="20"/>
        </w:rPr>
        <w:t> ;</w:t>
      </w:r>
    </w:p>
    <w:p w:rsidR="00336936" w:rsidRPr="004D3357" w:rsidRDefault="00336936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Traduire le vocabulaire professionnel en langage clair et compréhensible par tous</w:t>
      </w:r>
      <w:r w:rsidR="001C37A2">
        <w:rPr>
          <w:rFonts w:cs="Arial"/>
          <w:szCs w:val="20"/>
        </w:rPr>
        <w:t> ;</w:t>
      </w:r>
    </w:p>
    <w:p w:rsid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Etre aimable, calme, montrer une présence active, disponible pour répondre aux questions et avoir des facilités à apporter des réponses aux questions soulevées par les usagers, ferme si nécessaire et  correct</w:t>
      </w:r>
      <w:r>
        <w:rPr>
          <w:rFonts w:cs="Arial"/>
          <w:szCs w:val="20"/>
        </w:rPr>
        <w:t xml:space="preserve"> (langage et tenue) ;</w:t>
      </w:r>
    </w:p>
    <w:p w:rsidR="00A54937" w:rsidRPr="00A54937" w:rsidRDefault="00A54937" w:rsidP="00C127D7">
      <w:pPr>
        <w:numPr>
          <w:ilvl w:val="0"/>
          <w:numId w:val="2"/>
        </w:numPr>
        <w:spacing w:before="4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A54937">
        <w:rPr>
          <w:rFonts w:cs="Arial"/>
          <w:szCs w:val="20"/>
        </w:rPr>
        <w:t>aire preuve d’une grande discrétion dans l’accomplissement de l’ensemble de ses missions ;</w:t>
      </w:r>
    </w:p>
    <w:p w:rsidR="00B50DFF" w:rsidRDefault="00B50DFF" w:rsidP="00525694">
      <w:pPr>
        <w:pStyle w:val="Sansinterligne"/>
      </w:pPr>
      <w:r w:rsidRPr="00B50DFF">
        <w:t xml:space="preserve">Les compétences organisationnelles : </w:t>
      </w:r>
    </w:p>
    <w:p w:rsidR="00A54937" w:rsidRPr="00A54937" w:rsidRDefault="00A54937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Savoir gérer les priorités lors des pics d’activités ;</w:t>
      </w:r>
    </w:p>
    <w:p w:rsidR="00684427" w:rsidRPr="00684427" w:rsidRDefault="00684427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Pr="00684427">
        <w:rPr>
          <w:rFonts w:cs="Arial"/>
          <w:szCs w:val="20"/>
        </w:rPr>
        <w:t>épondre à plusieurs demandes à la fois</w:t>
      </w:r>
      <w:r>
        <w:rPr>
          <w:rFonts w:cs="Arial"/>
          <w:szCs w:val="20"/>
        </w:rPr>
        <w:t> ;</w:t>
      </w:r>
    </w:p>
    <w:p w:rsidR="002619FC" w:rsidRPr="00187DD5" w:rsidRDefault="002619FC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187DD5">
        <w:rPr>
          <w:rFonts w:cs="Arial"/>
          <w:szCs w:val="20"/>
        </w:rPr>
        <w:lastRenderedPageBreak/>
        <w:t xml:space="preserve">Organiser son travail en fonction des objectifs définis, des priorités et des contraintes </w:t>
      </w:r>
      <w:r w:rsidR="00A77EFD">
        <w:rPr>
          <w:rFonts w:cs="Arial"/>
          <w:szCs w:val="20"/>
        </w:rPr>
        <w:t>d</w:t>
      </w:r>
      <w:r w:rsidRPr="00187DD5">
        <w:rPr>
          <w:rFonts w:cs="Arial"/>
          <w:szCs w:val="20"/>
        </w:rPr>
        <w:t>e temps particulières</w:t>
      </w:r>
      <w:r w:rsidR="00E85356">
        <w:rPr>
          <w:rFonts w:cs="Arial"/>
          <w:szCs w:val="20"/>
        </w:rPr>
        <w:t> ;</w:t>
      </w:r>
    </w:p>
    <w:p w:rsidR="007910D1" w:rsidRDefault="002619FC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187DD5">
        <w:rPr>
          <w:rFonts w:cs="Arial"/>
          <w:szCs w:val="20"/>
        </w:rPr>
        <w:t>Prendre en compte des consignes écrites ou orales</w:t>
      </w:r>
      <w:r w:rsidR="00E85356">
        <w:rPr>
          <w:rFonts w:cs="Arial"/>
          <w:szCs w:val="20"/>
        </w:rPr>
        <w:t> ;</w:t>
      </w:r>
    </w:p>
    <w:p w:rsidR="007910D1" w:rsidRDefault="007910D1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Gérer un système de mesure de la fréquentation</w:t>
      </w:r>
      <w:r w:rsidR="00E85356">
        <w:rPr>
          <w:rFonts w:cs="Arial"/>
          <w:szCs w:val="20"/>
        </w:rPr>
        <w:t> ;</w:t>
      </w:r>
    </w:p>
    <w:p w:rsidR="007910D1" w:rsidRPr="004D3357" w:rsidRDefault="007910D1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Gérer un planning de réservation</w:t>
      </w:r>
      <w:r w:rsidR="00E85356">
        <w:rPr>
          <w:rFonts w:cs="Arial"/>
          <w:szCs w:val="20"/>
        </w:rPr>
        <w:t> ;</w:t>
      </w:r>
    </w:p>
    <w:p w:rsidR="007910D1" w:rsidRDefault="007910D1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4D3357">
        <w:rPr>
          <w:rFonts w:cs="Arial"/>
          <w:szCs w:val="20"/>
        </w:rPr>
        <w:t>Réguler l'entrée des visiteurs et groupes et surveiller les accès</w:t>
      </w:r>
      <w:r w:rsidR="00E85356">
        <w:rPr>
          <w:rFonts w:cs="Arial"/>
          <w:szCs w:val="20"/>
        </w:rPr>
        <w:t> ;</w:t>
      </w:r>
    </w:p>
    <w:p w:rsidR="00A54937" w:rsidRPr="00A54937" w:rsidRDefault="00A54937" w:rsidP="00E945E4">
      <w:pPr>
        <w:numPr>
          <w:ilvl w:val="0"/>
          <w:numId w:val="2"/>
        </w:numPr>
        <w:spacing w:before="20" w:after="0"/>
        <w:ind w:left="714" w:hanging="357"/>
        <w:rPr>
          <w:rFonts w:cs="Arial"/>
          <w:szCs w:val="20"/>
        </w:rPr>
      </w:pPr>
      <w:r w:rsidRPr="00A54937">
        <w:rPr>
          <w:rFonts w:cs="Arial"/>
          <w:szCs w:val="20"/>
        </w:rPr>
        <w:t>Etre en mesure de suivre une procédure</w:t>
      </w:r>
      <w:r w:rsidR="00E85356">
        <w:rPr>
          <w:rFonts w:cs="Arial"/>
          <w:szCs w:val="20"/>
        </w:rPr>
        <w:t> ;</w:t>
      </w:r>
    </w:p>
    <w:p w:rsidR="00EE34F8" w:rsidRPr="000C00BD" w:rsidRDefault="00EE34F8" w:rsidP="00525694">
      <w:pPr>
        <w:pStyle w:val="Titre1"/>
      </w:pPr>
      <w:r>
        <w:t>LES CONDITIONS D’EXERCICE</w:t>
      </w:r>
    </w:p>
    <w:p w:rsidR="001C37A2" w:rsidRPr="001C37A2" w:rsidRDefault="001C37A2" w:rsidP="00E945E4">
      <w:pPr>
        <w:pStyle w:val="Paragraphedeliste"/>
        <w:numPr>
          <w:ilvl w:val="0"/>
          <w:numId w:val="2"/>
        </w:numPr>
        <w:tabs>
          <w:tab w:val="clear" w:pos="720"/>
        </w:tabs>
        <w:spacing w:before="40" w:after="0"/>
        <w:ind w:left="567" w:right="-142" w:hanging="425"/>
        <w:contextualSpacing w:val="0"/>
        <w:rPr>
          <w:rFonts w:cs="Arial"/>
          <w:b/>
          <w:szCs w:val="20"/>
        </w:rPr>
      </w:pPr>
      <w:r w:rsidRPr="001C37A2">
        <w:rPr>
          <w:rFonts w:cs="Arial"/>
          <w:b/>
          <w:szCs w:val="20"/>
        </w:rPr>
        <w:t>Horaires : ……</w:t>
      </w:r>
      <w:r w:rsidRPr="001C37A2">
        <w:rPr>
          <w:rFonts w:cs="Arial"/>
          <w:b/>
          <w:i/>
          <w:szCs w:val="20"/>
        </w:rPr>
        <w:t>à définir</w:t>
      </w:r>
      <w:r w:rsidRPr="001C37A2">
        <w:rPr>
          <w:rFonts w:cs="Arial"/>
          <w:b/>
          <w:szCs w:val="20"/>
        </w:rPr>
        <w:t>………………………………………………………………………… :</w:t>
      </w:r>
    </w:p>
    <w:p w:rsidR="001C37A2" w:rsidRDefault="001C37A2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1C37A2" w:rsidRDefault="001C37A2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définir………………………………………………..</w:t>
      </w:r>
    </w:p>
    <w:p w:rsidR="001C37A2" w:rsidRPr="00CD29C9" w:rsidRDefault="001C37A2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Pr="003339F7" w:rsidRDefault="00B50DFF" w:rsidP="00E945E4">
      <w:pPr>
        <w:pStyle w:val="Paragraphedeliste"/>
        <w:numPr>
          <w:ilvl w:val="0"/>
          <w:numId w:val="2"/>
        </w:numPr>
        <w:tabs>
          <w:tab w:val="clear" w:pos="720"/>
        </w:tabs>
        <w:spacing w:before="40" w:after="0"/>
        <w:ind w:left="567" w:right="-142" w:hanging="425"/>
        <w:contextualSpacing w:val="0"/>
        <w:rPr>
          <w:rFonts w:cs="Arial"/>
          <w:szCs w:val="20"/>
        </w:rPr>
      </w:pPr>
      <w:r w:rsidRPr="003339F7">
        <w:rPr>
          <w:rFonts w:cs="Arial"/>
          <w:szCs w:val="20"/>
        </w:rPr>
        <w:t>Moyens matériels mis à disposition :</w:t>
      </w:r>
      <w:r w:rsidR="00F96ADB" w:rsidRPr="003339F7">
        <w:rPr>
          <w:rFonts w:cs="Arial"/>
          <w:szCs w:val="20"/>
        </w:rPr>
        <w:t xml:space="preserve"> </w:t>
      </w:r>
    </w:p>
    <w:p w:rsidR="00F37A4B" w:rsidRDefault="00AE7622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Matériel de bureau et informatique</w:t>
      </w:r>
      <w:r w:rsidR="00E85356">
        <w:rPr>
          <w:rFonts w:cs="Arial"/>
          <w:szCs w:val="20"/>
        </w:rPr>
        <w:t> ;</w:t>
      </w:r>
    </w:p>
    <w:p w:rsidR="003339F7" w:rsidRDefault="003339F7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Standard téléphonique</w:t>
      </w:r>
      <w:r w:rsidR="00E85356">
        <w:rPr>
          <w:rFonts w:cs="Arial"/>
          <w:szCs w:val="20"/>
        </w:rPr>
        <w:t> ;</w:t>
      </w:r>
    </w:p>
    <w:p w:rsidR="00A77EFD" w:rsidRDefault="00A77EFD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>
        <w:t>Nouvelles technologies de l'information et de la communication</w:t>
      </w:r>
      <w:r w:rsidR="00C127D7">
        <w:t xml:space="preserve"> </w:t>
      </w:r>
      <w:r w:rsidR="00C127D7">
        <w:rPr>
          <w:b/>
          <w:i/>
        </w:rPr>
        <w:t>(énoncer les logiciels)</w:t>
      </w:r>
      <w:r w:rsidR="00E85356">
        <w:t> ;</w:t>
      </w:r>
    </w:p>
    <w:p w:rsidR="00B50DFF" w:rsidRDefault="00B50DFF" w:rsidP="00E945E4">
      <w:pPr>
        <w:numPr>
          <w:ilvl w:val="0"/>
          <w:numId w:val="2"/>
        </w:numPr>
        <w:tabs>
          <w:tab w:val="clear" w:pos="720"/>
        </w:tabs>
        <w:spacing w:before="40" w:after="0"/>
        <w:ind w:left="567" w:right="-142" w:hanging="425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Pr="00B50DFF">
        <w:rPr>
          <w:rFonts w:cs="Arial"/>
          <w:szCs w:val="20"/>
        </w:rPr>
        <w:t> :</w:t>
      </w:r>
    </w:p>
    <w:p w:rsidR="00684427" w:rsidRPr="00684427" w:rsidRDefault="00684427" w:rsidP="00E945E4">
      <w:pPr>
        <w:numPr>
          <w:ilvl w:val="1"/>
          <w:numId w:val="2"/>
        </w:numPr>
        <w:tabs>
          <w:tab w:val="clear" w:pos="1440"/>
        </w:tabs>
        <w:spacing w:before="40" w:after="0"/>
        <w:ind w:left="1134" w:right="-142"/>
        <w:rPr>
          <w:rFonts w:cs="Arial"/>
          <w:szCs w:val="20"/>
        </w:rPr>
      </w:pPr>
      <w:r w:rsidRPr="00684427">
        <w:rPr>
          <w:rFonts w:cs="Arial"/>
          <w:szCs w:val="20"/>
        </w:rPr>
        <w:t>Travail debout avec piétinement ou assis derrière un comptoir</w:t>
      </w:r>
      <w:r>
        <w:rPr>
          <w:rFonts w:cs="Arial"/>
          <w:szCs w:val="20"/>
        </w:rPr>
        <w:t> ;</w:t>
      </w:r>
    </w:p>
    <w:p w:rsidR="00A54937" w:rsidRDefault="00AE7622" w:rsidP="00E945E4">
      <w:pPr>
        <w:numPr>
          <w:ilvl w:val="1"/>
          <w:numId w:val="2"/>
        </w:numPr>
        <w:tabs>
          <w:tab w:val="clear" w:pos="1440"/>
        </w:tabs>
        <w:spacing w:before="40" w:after="0"/>
        <w:ind w:left="1134" w:right="-142"/>
        <w:rPr>
          <w:rFonts w:cs="Arial"/>
          <w:szCs w:val="20"/>
        </w:rPr>
      </w:pPr>
      <w:r w:rsidRPr="006B62DE">
        <w:rPr>
          <w:rFonts w:cs="Arial"/>
          <w:szCs w:val="20"/>
        </w:rPr>
        <w:t>Pics d'activité liés</w:t>
      </w:r>
      <w:r w:rsidR="00A54937">
        <w:rPr>
          <w:rFonts w:cs="Arial"/>
          <w:szCs w:val="20"/>
        </w:rPr>
        <w:t> :</w:t>
      </w:r>
    </w:p>
    <w:p w:rsidR="00A54937" w:rsidRDefault="00A54937" w:rsidP="00E945E4">
      <w:pPr>
        <w:numPr>
          <w:ilvl w:val="2"/>
          <w:numId w:val="2"/>
        </w:numPr>
        <w:spacing w:before="40" w:after="0"/>
        <w:ind w:right="-142"/>
        <w:rPr>
          <w:rFonts w:cs="Arial"/>
          <w:szCs w:val="20"/>
        </w:rPr>
      </w:pPr>
      <w:r>
        <w:rPr>
          <w:rFonts w:cs="Arial"/>
          <w:szCs w:val="20"/>
        </w:rPr>
        <w:t>A certains horaires de la journée</w:t>
      </w:r>
      <w:r w:rsidR="00E85356">
        <w:rPr>
          <w:rFonts w:cs="Arial"/>
          <w:szCs w:val="20"/>
        </w:rPr>
        <w:t> ;</w:t>
      </w:r>
    </w:p>
    <w:p w:rsidR="00AE7622" w:rsidRPr="006B62DE" w:rsidRDefault="00A54937" w:rsidP="00E945E4">
      <w:pPr>
        <w:numPr>
          <w:ilvl w:val="2"/>
          <w:numId w:val="2"/>
        </w:numPr>
        <w:spacing w:before="40" w:after="0"/>
        <w:ind w:right="-142"/>
        <w:rPr>
          <w:rFonts w:cs="Arial"/>
          <w:szCs w:val="20"/>
        </w:rPr>
      </w:pPr>
      <w:r>
        <w:rPr>
          <w:rFonts w:cs="Arial"/>
          <w:szCs w:val="20"/>
        </w:rPr>
        <w:t xml:space="preserve">A la saisonnalité : </w:t>
      </w:r>
      <w:r w:rsidR="003339F7" w:rsidRPr="003339F7">
        <w:rPr>
          <w:rFonts w:cs="Arial"/>
          <w:szCs w:val="20"/>
        </w:rPr>
        <w:t>périodes électorales, recensement, ren</w:t>
      </w:r>
      <w:r>
        <w:rPr>
          <w:rFonts w:cs="Arial"/>
          <w:szCs w:val="20"/>
        </w:rPr>
        <w:t xml:space="preserve">trées scolaires et examens, </w:t>
      </w:r>
      <w:r w:rsidR="003339F7" w:rsidRPr="003339F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etc.</w:t>
      </w:r>
      <w:r w:rsidR="00E85356">
        <w:rPr>
          <w:rFonts w:cs="Arial"/>
          <w:szCs w:val="20"/>
        </w:rPr>
        <w:t> ;</w:t>
      </w:r>
    </w:p>
    <w:p w:rsidR="003339F7" w:rsidRDefault="003339F7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 w:rsidRPr="003339F7">
        <w:rPr>
          <w:rFonts w:cs="Arial"/>
          <w:szCs w:val="20"/>
        </w:rPr>
        <w:t>Tenue vestimentaire spécifique</w:t>
      </w:r>
      <w:r w:rsidR="00E85356">
        <w:rPr>
          <w:rFonts w:cs="Arial"/>
          <w:szCs w:val="20"/>
        </w:rPr>
        <w:t> </w:t>
      </w:r>
      <w:r w:rsidR="001C37A2">
        <w:rPr>
          <w:rFonts w:cs="Arial"/>
          <w:szCs w:val="20"/>
        </w:rPr>
        <w:t xml:space="preserve">le cas échéant </w:t>
      </w:r>
      <w:r w:rsidR="00E85356">
        <w:rPr>
          <w:rFonts w:cs="Arial"/>
          <w:szCs w:val="20"/>
        </w:rPr>
        <w:t>;</w:t>
      </w:r>
    </w:p>
    <w:p w:rsidR="00F37A4B" w:rsidRDefault="003339F7" w:rsidP="00E945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42"/>
        <w:contextualSpacing w:val="0"/>
        <w:rPr>
          <w:rFonts w:cs="Arial"/>
          <w:szCs w:val="20"/>
        </w:rPr>
      </w:pPr>
      <w:r w:rsidRPr="003339F7">
        <w:rPr>
          <w:rFonts w:cs="Arial"/>
          <w:szCs w:val="20"/>
        </w:rPr>
        <w:t>Grande disponibilité vis-à-vis des usagers avec risques de tensions dans la relation au public</w:t>
      </w:r>
      <w:r w:rsidR="00E85356">
        <w:rPr>
          <w:rFonts w:cs="Arial"/>
          <w:szCs w:val="20"/>
        </w:rPr>
        <w:t> ;</w:t>
      </w:r>
    </w:p>
    <w:p w:rsidR="00A54937" w:rsidRDefault="00A54937" w:rsidP="00E945E4">
      <w:pPr>
        <w:numPr>
          <w:ilvl w:val="1"/>
          <w:numId w:val="2"/>
        </w:numPr>
        <w:tabs>
          <w:tab w:val="clear" w:pos="1440"/>
        </w:tabs>
        <w:spacing w:before="40" w:after="0"/>
        <w:ind w:left="1134" w:right="-142"/>
        <w:rPr>
          <w:rFonts w:cs="Arial"/>
          <w:szCs w:val="20"/>
        </w:rPr>
      </w:pPr>
      <w:r w:rsidRPr="00A54937">
        <w:rPr>
          <w:rFonts w:cs="Arial"/>
          <w:szCs w:val="20"/>
        </w:rPr>
        <w:t>L’agent connait des contraintes physiques liées aux gestes et postures en lien avec les missions et des contraintes visuelles. Les risques professionnels encourus sont des :</w:t>
      </w:r>
    </w:p>
    <w:p w:rsidR="00A54937" w:rsidRDefault="00A54937" w:rsidP="00E945E4">
      <w:pPr>
        <w:numPr>
          <w:ilvl w:val="2"/>
          <w:numId w:val="2"/>
        </w:numPr>
        <w:spacing w:before="40" w:after="0"/>
        <w:ind w:right="-142"/>
        <w:rPr>
          <w:rFonts w:cs="Arial"/>
          <w:szCs w:val="20"/>
        </w:rPr>
      </w:pPr>
      <w:r w:rsidRPr="00A54937">
        <w:rPr>
          <w:rFonts w:cs="Arial"/>
          <w:szCs w:val="20"/>
        </w:rPr>
        <w:t>Risques visuels : diminution progressive de la vue ;</w:t>
      </w:r>
    </w:p>
    <w:p w:rsidR="00A54937" w:rsidRDefault="00A54937" w:rsidP="00E945E4">
      <w:pPr>
        <w:numPr>
          <w:ilvl w:val="2"/>
          <w:numId w:val="2"/>
        </w:numPr>
        <w:spacing w:before="40" w:after="0"/>
        <w:ind w:right="-142"/>
        <w:rPr>
          <w:rFonts w:cs="Arial"/>
          <w:szCs w:val="20"/>
        </w:rPr>
      </w:pPr>
      <w:r w:rsidRPr="00A54937">
        <w:rPr>
          <w:rFonts w:cs="Arial"/>
          <w:szCs w:val="20"/>
        </w:rPr>
        <w:t>Risques d’agressions verbales et physiques ;</w:t>
      </w:r>
    </w:p>
    <w:p w:rsidR="001C37A2" w:rsidRPr="00684427" w:rsidRDefault="001C37A2" w:rsidP="00E945E4">
      <w:pPr>
        <w:numPr>
          <w:ilvl w:val="2"/>
          <w:numId w:val="2"/>
        </w:numPr>
        <w:spacing w:before="40" w:after="0"/>
        <w:ind w:right="-142"/>
        <w:rPr>
          <w:rFonts w:cs="Arial"/>
          <w:szCs w:val="20"/>
        </w:rPr>
      </w:pPr>
      <w:r w:rsidRPr="00684427">
        <w:rPr>
          <w:rFonts w:cs="Arial"/>
          <w:szCs w:val="20"/>
        </w:rPr>
        <w:t>Infection ORL possible (visiteurs, courants d'air)</w:t>
      </w:r>
      <w:r w:rsidR="00684427">
        <w:rPr>
          <w:rFonts w:cs="Arial"/>
          <w:szCs w:val="20"/>
        </w:rPr>
        <w:t> ;</w:t>
      </w:r>
    </w:p>
    <w:p w:rsidR="00EE34F8" w:rsidRPr="000C00BD" w:rsidRDefault="00EE34F8" w:rsidP="00525694">
      <w:pPr>
        <w:pStyle w:val="Titre1"/>
      </w:pPr>
      <w:r>
        <w:t>LE PROFIL PROFESSIONNEL</w:t>
      </w:r>
    </w:p>
    <w:p w:rsidR="00197169" w:rsidRPr="00E85356" w:rsidRDefault="00197169" w:rsidP="00525694">
      <w:pPr>
        <w:spacing w:before="120"/>
        <w:ind w:right="-119"/>
        <w:rPr>
          <w:rFonts w:cs="Arial"/>
          <w:b/>
          <w:i/>
          <w:szCs w:val="20"/>
        </w:rPr>
      </w:pPr>
      <w:r w:rsidRPr="00E85356">
        <w:rPr>
          <w:rFonts w:cs="Arial"/>
          <w:b/>
          <w:i/>
          <w:szCs w:val="20"/>
        </w:rPr>
        <w:t xml:space="preserve">Formation minimum requise : </w:t>
      </w:r>
    </w:p>
    <w:p w:rsidR="00197169" w:rsidRPr="00197169" w:rsidRDefault="001364CB" w:rsidP="00E945E4">
      <w:pPr>
        <w:pStyle w:val="Paragraphedeliste"/>
        <w:numPr>
          <w:ilvl w:val="0"/>
          <w:numId w:val="3"/>
        </w:numPr>
        <w:spacing w:before="12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Diplôme de niveau V en gestion administrative</w:t>
      </w:r>
      <w:r w:rsidR="00152936">
        <w:rPr>
          <w:rFonts w:cs="Arial"/>
          <w:szCs w:val="20"/>
        </w:rPr>
        <w:t xml:space="preserve"> </w:t>
      </w:r>
      <w:r w:rsidR="00C127D7">
        <w:rPr>
          <w:rFonts w:cs="Arial"/>
          <w:szCs w:val="20"/>
        </w:rPr>
        <w:t>ou secrétariat administratif</w:t>
      </w:r>
      <w:r w:rsidR="00E85356">
        <w:rPr>
          <w:rFonts w:cs="Arial"/>
          <w:szCs w:val="20"/>
        </w:rPr>
        <w:t> ;</w:t>
      </w:r>
    </w:p>
    <w:p w:rsidR="001364CB" w:rsidRPr="00E85356" w:rsidRDefault="001364CB" w:rsidP="00525694">
      <w:pPr>
        <w:spacing w:before="120"/>
        <w:ind w:right="-119"/>
        <w:rPr>
          <w:rFonts w:cs="Arial"/>
          <w:b/>
          <w:i/>
          <w:szCs w:val="20"/>
        </w:rPr>
      </w:pPr>
      <w:r w:rsidRPr="00E85356">
        <w:rPr>
          <w:rFonts w:cs="Arial"/>
          <w:b/>
          <w:i/>
          <w:szCs w:val="20"/>
        </w:rPr>
        <w:t>E</w:t>
      </w:r>
      <w:r w:rsidR="00B50DFF" w:rsidRPr="00E85356">
        <w:rPr>
          <w:rFonts w:cs="Arial"/>
          <w:b/>
          <w:i/>
          <w:szCs w:val="20"/>
        </w:rPr>
        <w:t>xpérie</w:t>
      </w:r>
      <w:r w:rsidRPr="00E85356">
        <w:rPr>
          <w:rFonts w:cs="Arial"/>
          <w:b/>
          <w:i/>
          <w:szCs w:val="20"/>
        </w:rPr>
        <w:t>nce professionnelle souhaitée :</w:t>
      </w:r>
    </w:p>
    <w:p w:rsidR="00B50DFF" w:rsidRPr="001364CB" w:rsidRDefault="001364CB" w:rsidP="00E945E4">
      <w:pPr>
        <w:pStyle w:val="Paragraphedeliste"/>
        <w:numPr>
          <w:ilvl w:val="0"/>
          <w:numId w:val="3"/>
        </w:numPr>
        <w:spacing w:before="12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Expérience de 2 ans dans un poste similaire</w:t>
      </w:r>
      <w:r w:rsidR="00E85356">
        <w:rPr>
          <w:rFonts w:cs="Arial"/>
          <w:szCs w:val="20"/>
        </w:rPr>
        <w:t> ;</w:t>
      </w:r>
    </w:p>
    <w:p w:rsidR="00CF0FE2" w:rsidRPr="00E85356" w:rsidRDefault="00E85356" w:rsidP="00525694">
      <w:pPr>
        <w:spacing w:before="120"/>
        <w:ind w:right="-119"/>
        <w:rPr>
          <w:rFonts w:cs="Arial"/>
          <w:b/>
          <w:i/>
          <w:szCs w:val="20"/>
        </w:rPr>
      </w:pPr>
      <w:r w:rsidRPr="00E85356">
        <w:rPr>
          <w:rFonts w:cs="Arial"/>
          <w:b/>
          <w:i/>
          <w:szCs w:val="20"/>
        </w:rPr>
        <w:t>Les conditions d’accès</w:t>
      </w:r>
      <w:r w:rsidR="00CF0FE2" w:rsidRPr="00E85356">
        <w:rPr>
          <w:rFonts w:cs="Arial"/>
          <w:b/>
          <w:i/>
          <w:szCs w:val="20"/>
        </w:rPr>
        <w:t> :</w:t>
      </w:r>
    </w:p>
    <w:p w:rsidR="00CF0FE2" w:rsidRPr="005A6908" w:rsidRDefault="00CF0FE2" w:rsidP="00E945E4">
      <w:pPr>
        <w:pStyle w:val="Paragraphedeliste"/>
        <w:numPr>
          <w:ilvl w:val="0"/>
          <w:numId w:val="3"/>
        </w:numPr>
        <w:spacing w:before="12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Recrutement sur concours ou par voie de mutation</w:t>
      </w:r>
      <w:r w:rsidRPr="003E5202">
        <w:rPr>
          <w:rFonts w:cs="Arial"/>
          <w:szCs w:val="20"/>
        </w:rPr>
        <w:t> ;</w:t>
      </w:r>
    </w:p>
    <w:p w:rsidR="001364CB" w:rsidRPr="00E85356" w:rsidRDefault="00B50DFF" w:rsidP="00525694">
      <w:pPr>
        <w:spacing w:before="120"/>
        <w:ind w:right="-119"/>
        <w:rPr>
          <w:rFonts w:cs="Arial"/>
          <w:b/>
          <w:i/>
          <w:szCs w:val="20"/>
        </w:rPr>
      </w:pPr>
      <w:r w:rsidRPr="00E85356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E945E4" w:rsidRDefault="00E945E4" w:rsidP="00E945E4">
      <w:pPr>
        <w:spacing w:before="120"/>
        <w:ind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 xml:space="preserve">incombant </w:t>
      </w:r>
      <w:r>
        <w:rPr>
          <w:rFonts w:cs="Arial"/>
          <w:szCs w:val="20"/>
        </w:rPr>
        <w:t>à l’accueil d’une collectivité.</w:t>
      </w:r>
    </w:p>
    <w:p w:rsidR="00E945E4" w:rsidRDefault="00E945E4" w:rsidP="00E945E4">
      <w:pPr>
        <w:spacing w:before="120"/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E945E4" w:rsidRDefault="00E945E4" w:rsidP="00E945E4">
      <w:pPr>
        <w:tabs>
          <w:tab w:val="left" w:pos="0"/>
          <w:tab w:val="left" w:pos="5400"/>
        </w:tabs>
        <w:spacing w:before="0" w:after="0"/>
        <w:rPr>
          <w:rFonts w:cs="Arial"/>
          <w:szCs w:val="20"/>
        </w:rPr>
      </w:pPr>
    </w:p>
    <w:p w:rsidR="00525694" w:rsidRDefault="00525694" w:rsidP="00E945E4">
      <w:pPr>
        <w:tabs>
          <w:tab w:val="left" w:pos="0"/>
          <w:tab w:val="left" w:pos="5400"/>
        </w:tabs>
        <w:spacing w:before="0" w:after="0"/>
        <w:rPr>
          <w:rFonts w:cs="Arial"/>
          <w:szCs w:val="20"/>
        </w:rPr>
      </w:pPr>
    </w:p>
    <w:p w:rsidR="00B50DFF" w:rsidRPr="00B50DFF" w:rsidRDefault="00B50DFF" w:rsidP="00E945E4">
      <w:pPr>
        <w:tabs>
          <w:tab w:val="left" w:pos="0"/>
          <w:tab w:val="left" w:pos="5400"/>
        </w:tabs>
        <w:spacing w:before="0"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E945E4">
      <w:pPr>
        <w:tabs>
          <w:tab w:val="left" w:pos="0"/>
          <w:tab w:val="left" w:pos="5940"/>
        </w:tabs>
        <w:spacing w:before="0"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525694">
      <w:headerReference w:type="default" r:id="rId15"/>
      <w:footerReference w:type="default" r:id="rId16"/>
      <w:footerReference w:type="first" r:id="rId17"/>
      <w:pgSz w:w="11906" w:h="16838"/>
      <w:pgMar w:top="1560" w:right="1417" w:bottom="993" w:left="1417" w:header="708" w:footer="5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C8521C" w:rsidRDefault="00C8521C" w:rsidP="00C8521C">
    <w:pPr>
      <w:pStyle w:val="Pieddepage"/>
      <w:rPr>
        <w:rFonts w:cs="Arial"/>
        <w:sz w:val="16"/>
        <w:szCs w:val="16"/>
      </w:rPr>
    </w:pPr>
    <w:r w:rsidRPr="00FC7A02">
      <w:rPr>
        <w:rStyle w:val="Numrodepage"/>
        <w:rFonts w:cs="Arial"/>
        <w:i/>
        <w:sz w:val="16"/>
        <w:szCs w:val="16"/>
      </w:rPr>
      <w:t xml:space="preserve">Fiche de poste </w:t>
    </w:r>
    <w:r>
      <w:rPr>
        <w:rStyle w:val="Numrodepage"/>
        <w:rFonts w:cs="Arial"/>
        <w:i/>
        <w:sz w:val="16"/>
        <w:szCs w:val="16"/>
      </w:rPr>
      <w:t>d’agent d’accueil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25694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25694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2A" w:rsidRPr="002D2819" w:rsidRDefault="0009742A" w:rsidP="0009742A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09742A" w:rsidRDefault="0009742A" w:rsidP="0009742A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C8521C" w:rsidRPr="0009742A" w:rsidRDefault="0009742A" w:rsidP="0009742A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94" w:rsidRPr="00C8521C" w:rsidRDefault="00525694" w:rsidP="00C8521C">
    <w:pPr>
      <w:pStyle w:val="Pieddepage"/>
      <w:rPr>
        <w:rFonts w:cs="Arial"/>
        <w:sz w:val="16"/>
        <w:szCs w:val="16"/>
      </w:rPr>
    </w:pPr>
    <w:r w:rsidRPr="00FC7A02">
      <w:rPr>
        <w:rStyle w:val="Numrodepage"/>
        <w:rFonts w:cs="Arial"/>
        <w:i/>
        <w:sz w:val="16"/>
        <w:szCs w:val="16"/>
      </w:rPr>
      <w:t xml:space="preserve">Fiche de poste </w:t>
    </w:r>
    <w:r>
      <w:rPr>
        <w:rStyle w:val="Numrodepage"/>
        <w:rFonts w:cs="Arial"/>
        <w:i/>
        <w:sz w:val="16"/>
        <w:szCs w:val="16"/>
      </w:rPr>
      <w:t>d’agent d’accueil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94" w:rsidRPr="00525694" w:rsidRDefault="00525694" w:rsidP="00525694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94" w:rsidRPr="00056947" w:rsidRDefault="00525694" w:rsidP="00525694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4"/>
      </w:rPr>
    </w:pPr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F02EF" wp14:editId="3CC04C76">
              <wp:simplePos x="0" y="0"/>
              <wp:positionH relativeFrom="column">
                <wp:posOffset>-623348</wp:posOffset>
              </wp:positionH>
              <wp:positionV relativeFrom="paragraph">
                <wp:posOffset>-215663</wp:posOffset>
              </wp:positionV>
              <wp:extent cx="1419225" cy="595424"/>
              <wp:effectExtent l="0" t="0" r="28575" b="1460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59542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5694" w:rsidRPr="005A5CBD" w:rsidRDefault="00525694" w:rsidP="005256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25694" w:rsidRPr="005A5CBD" w:rsidRDefault="00525694" w:rsidP="005256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1F02EF" id="Zone de texte 5" o:spid="_x0000_s1026" style="position:absolute;left:0;text-align:left;margin-left:-49.1pt;margin-top:-17pt;width:111.7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qjmAIAALoFAAAOAAAAZHJzL2Uyb0RvYy54bWysVE1PGzEQvVfqf7B8L5ukCW0iNigFUVVC&#10;gAoVUm+O1yYWXo9rO9lNf31nvJsQCheqXnbHnjdfzzNzctrWlm1UiAZcyYdHA86Uk1AZ91DyH3cX&#10;Hz5zFpNwlbDgVMm3KvLT+ft3J42fqRGswFYqMHTi4qzxJV+l5GdFEeVK1SIegVcOlRpCLRIew0NR&#10;BdGg99oWo8HguGggVD6AVDHi7Xmn5PPsX2sl07XWUSVmS465pfwN+bukbzE/EbOHIPzKyD4N8Q9Z&#10;1MI4DLp3dS6SYOtgXriqjQwQQacjCXUBWhupcg1YzXDwVzW3K+FVrgXJiX5PU/x/buXV5iYwU5V8&#10;wpkTNT7RT3woVimWVJsUmxBFjY8zRN56xKb2C7T41Lv7iJdUeatDTX+siaEeyd7uCUZPTJLReDgd&#10;jTCSRN1kOhmPxuSmeLL2IaavCmpGQsmVtcZH4kDMxOYypg69Q9F1BGuqC2NtPlDfqDMb2Ebgi9uU&#10;00T/z1DWsabkxx8ng+z4mY5c7+2XVsjHPsMDFPqzjsKp3GF9WkRSR0aW0tYqwlj3XWlkOHPySo5C&#10;SuX2eWY0oTRW9BbDHv+U1VuMuzrQIkcGl/bGtXEQOpaeU1s97qjVHR6f8aBuElO7bPvmWUK1xd4J&#10;0A1g9PLCINGXIqYbEXDisF1wi6Rr/GgL+DrQS5ytIPx+7Z7wOAio5azBCS55/LUWQXFmvzkckelw&#10;PKaRz4fx5NMID+FQszzUuHV9BtgyQ9xXXmaR8MnuRB2gvsdls6CoqBJOYuySp514lrq9gstKqsUi&#10;g3DIvUiX7tZLck30UoPdtfci+L7Hac6uYDfrL/q8w5Klg8U6gTZ5CIjgjtWeeFwQeZL6ZUYb6PCc&#10;UU8rd/4HAAD//wMAUEsDBBQABgAIAAAAIQCjKSWl4gAAAAoBAAAPAAAAZHJzL2Rvd25yZXYueG1s&#10;TI+xTsMwEIZ3JN7BOiQW1Dp1aeWGOBUCMTCARCkDmxu7SUR8jmynTfv0XCfY7nSf/vv+Yj26jh1s&#10;iK1HBbNpBsxi5U2LtYLt58tEAotJo9GdR6vgZCOsy+urQufGH/HDHjapZhSCMdcKmpT6nPNYNdbp&#10;OPW9RbrtfXA60RpqboI+UrjruMiyJXe6RfrQ6N4+Nbb62QxOwbv4noW9POO5f36LJ/F69yWzQanb&#10;m/HxAViyY/qD4aJP6lCS084PaCLrFExWUhBKw/yeSl0IsZgD2ylYrCTwsuD/K5S/AAAA//8DAFBL&#10;AQItABQABgAIAAAAIQC2gziS/gAAAOEBAAATAAAAAAAAAAAAAAAAAAAAAABbQ29udGVudF9UeXBl&#10;c10ueG1sUEsBAi0AFAAGAAgAAAAhADj9If/WAAAAlAEAAAsAAAAAAAAAAAAAAAAALwEAAF9yZWxz&#10;Ly5yZWxzUEsBAi0AFAAGAAgAAAAhAGOqyqOYAgAAugUAAA4AAAAAAAAAAAAAAAAALgIAAGRycy9l&#10;Mm9Eb2MueG1sUEsBAi0AFAAGAAgAAAAhAKMpJaXiAAAACgEAAA8AAAAAAAAAAAAAAAAA8gQAAGRy&#10;cy9kb3ducmV2LnhtbFBLBQYAAAAABAAEAPMAAAABBgAAAAA=&#10;" fillcolor="white [3201]" strokeweight=".5pt">
              <v:textbox>
                <w:txbxContent>
                  <w:p w:rsidR="00525694" w:rsidRPr="005A5CBD" w:rsidRDefault="00525694" w:rsidP="0052569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25694" w:rsidRPr="005A5CBD" w:rsidRDefault="00525694" w:rsidP="0052569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AG</w:t>
    </w:r>
    <w:r w:rsidRPr="00056947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E</w:t>
    </w:r>
    <w:r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NT D’ACCUEIL</w:t>
    </w:r>
  </w:p>
  <w:p w:rsidR="00525694" w:rsidRPr="00525694" w:rsidRDefault="00525694" w:rsidP="005256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94" w:rsidRPr="00E945E4" w:rsidRDefault="00525694" w:rsidP="00E945E4">
    <w:pPr>
      <w:pStyle w:val="En-tte"/>
    </w:pPr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8D16E" wp14:editId="1F37274E">
              <wp:simplePos x="0" y="0"/>
              <wp:positionH relativeFrom="column">
                <wp:posOffset>-410697</wp:posOffset>
              </wp:positionH>
              <wp:positionV relativeFrom="paragraph">
                <wp:posOffset>-194398</wp:posOffset>
              </wp:positionV>
              <wp:extent cx="1419225" cy="606056"/>
              <wp:effectExtent l="0" t="0" r="28575" b="2286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06056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5694" w:rsidRPr="005A5CBD" w:rsidRDefault="00525694" w:rsidP="005256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25694" w:rsidRPr="005A5CBD" w:rsidRDefault="00525694" w:rsidP="005256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B68D16E" id="Zone de texte 1" o:spid="_x0000_s1027" style="position:absolute;left:0;text-align:left;margin-left:-32.35pt;margin-top:-15.3pt;width:111.7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M/mQIAAMEFAAAOAAAAZHJzL2Uyb0RvYy54bWysVE1PGzEQvVfqf7B8L7tJk7REbFAKoqqE&#10;ABUqpN4cr00svB7XdpJNf31nvJsQCheqXnbHnjdfzzNzcto2lq1ViAZcxQdHJWfKSaiNe6j4j7uL&#10;D585i0m4WlhwquJbFfnp7P27k42fqiEswdYqMHTi4nTjK75MyU+LIsqlakQ8Aq8cKjWERiQ8hoei&#10;DmKD3htbDMtyUmwg1D6AVDHi7Xmn5LPsX2sl07XWUSVmK465pfwN+bugbzE7EdOHIPzSyD4N8Q9Z&#10;NMI4DLp3dS6SYKtgXrhqjAwQQacjCU0BWhupcg1YzaD8q5rbpfAq14LkRL+nKf4/t/JqfROYqfHt&#10;OHOiwSf6iQ/FasWSapNiA6Jo4+MUkbcesan9Ai3B+/uIl1R5q0NDf6yJoR7J3u4JRk9MktFocDwc&#10;jjmTqJuUk3I8ITfFk7UPMX1V0DASKq6sNT4SB2Iq1pcxdegdiq4jWFNfGGvzgfpGndnA1gJf3Kac&#10;Jvp/hrKObTD+x3GZHT/Tkeu9/cIK+dhneIBCf9ZROJU7rE+LSOrIyFLaWkUY674rjQxnTl7JUUip&#10;3D7PjCaUxoreYtjjn7J6i3FXB1rkyODS3rgxDkLH0nNq68cdtbrD4zMe1E1iahdt31p9ryyg3mIL&#10;BejmMHp5YZDvSxHTjQg4eNg1uEzSNX60BXwk6CXOlhB+v3ZPeJwH1HK2wUGuePy1EkFxZr85nJTj&#10;wWhEk58Po/GnIR7CoWZxqHGr5gywc3AaMLssEj7ZnagDNPe4c+YUFVXCSYxd8bQTz1K3XnBnSTWf&#10;ZxDOuhfp0t16Sa6JZeqzu/ZeBN+3Oo3bFexG/kW7d1iydDBfJdAmzwLx3LHa8497Ig9Uv9NoER2e&#10;M+pp887+AAAA//8DAFBLAwQUAAYACAAAACEAo0XUUuEAAAAKAQAADwAAAGRycy9kb3ducmV2Lnht&#10;bEyPsU7DMBCGdyTewTokFtTaDSVYIU6FQAwMVKLAwObGbhIRnyPbadM+PdcJtjvdp/++v1xNrmd7&#10;G2LnUcFiLoBZrL3psFHw+fEyk8Bi0mh079EqONoIq+ryotSF8Qd8t/tNahiFYCy0gjaloeA81q11&#10;Os79YJFuOx+cTrSGhpugDxTuep4JkXOnO6QPrR7sU2vrn83oFKyz70XYyROehue3eMxeb76kGJW6&#10;vpoeH4AlO6U/GM76pA4VOW39iCayXsEsX94TSsOtyIGdiTtJZbYK8qUEXpX8f4XqFwAA//8DAFBL&#10;AQItABQABgAIAAAAIQC2gziS/gAAAOEBAAATAAAAAAAAAAAAAAAAAAAAAABbQ29udGVudF9UeXBl&#10;c10ueG1sUEsBAi0AFAAGAAgAAAAhADj9If/WAAAAlAEAAAsAAAAAAAAAAAAAAAAALwEAAF9yZWxz&#10;Ly5yZWxzUEsBAi0AFAAGAAgAAAAhAK55Yz+ZAgAAwQUAAA4AAAAAAAAAAAAAAAAALgIAAGRycy9l&#10;Mm9Eb2MueG1sUEsBAi0AFAAGAAgAAAAhAKNF1FLhAAAACgEAAA8AAAAAAAAAAAAAAAAA8wQAAGRy&#10;cy9kb3ducmV2LnhtbFBLBQYAAAAABAAEAPMAAAABBgAAAAA=&#10;" fillcolor="white [3201]" strokeweight=".5pt">
              <v:textbox>
                <w:txbxContent>
                  <w:p w:rsidR="00525694" w:rsidRPr="005A5CBD" w:rsidRDefault="00525694" w:rsidP="0052569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25694" w:rsidRPr="005A5CBD" w:rsidRDefault="00525694" w:rsidP="0052569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2C480CB0"/>
    <w:lvl w:ilvl="0" w:tplc="3D9AC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3288"/>
    <w:multiLevelType w:val="multilevel"/>
    <w:tmpl w:val="6F5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94A92"/>
    <w:multiLevelType w:val="multilevel"/>
    <w:tmpl w:val="EA7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E5BD7"/>
    <w:multiLevelType w:val="hybridMultilevel"/>
    <w:tmpl w:val="073A98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21E"/>
    <w:multiLevelType w:val="multilevel"/>
    <w:tmpl w:val="597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71EB8"/>
    <w:multiLevelType w:val="hybridMultilevel"/>
    <w:tmpl w:val="8392F112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76B7DEE"/>
    <w:multiLevelType w:val="multilevel"/>
    <w:tmpl w:val="D71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87842"/>
    <w:multiLevelType w:val="hybridMultilevel"/>
    <w:tmpl w:val="BF6C22D0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BF23082"/>
    <w:multiLevelType w:val="hybridMultilevel"/>
    <w:tmpl w:val="6010A878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1410"/>
    <w:multiLevelType w:val="hybridMultilevel"/>
    <w:tmpl w:val="44EC8D6C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862A0"/>
    <w:multiLevelType w:val="multilevel"/>
    <w:tmpl w:val="A68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2A8D"/>
    <w:multiLevelType w:val="multilevel"/>
    <w:tmpl w:val="21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B1812"/>
    <w:multiLevelType w:val="multilevel"/>
    <w:tmpl w:val="275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6A3C"/>
    <w:multiLevelType w:val="multilevel"/>
    <w:tmpl w:val="837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177CE"/>
    <w:multiLevelType w:val="multilevel"/>
    <w:tmpl w:val="ED8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82196"/>
    <w:multiLevelType w:val="multilevel"/>
    <w:tmpl w:val="48B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4969"/>
    <w:multiLevelType w:val="multilevel"/>
    <w:tmpl w:val="0AC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4"/>
  </w:num>
  <w:num w:numId="5">
    <w:abstractNumId w:val="13"/>
  </w:num>
  <w:num w:numId="6">
    <w:abstractNumId w:val="12"/>
  </w:num>
  <w:num w:numId="7">
    <w:abstractNumId w:val="17"/>
  </w:num>
  <w:num w:numId="8">
    <w:abstractNumId w:val="22"/>
  </w:num>
  <w:num w:numId="9">
    <w:abstractNumId w:val="2"/>
  </w:num>
  <w:num w:numId="10">
    <w:abstractNumId w:val="7"/>
  </w:num>
  <w:num w:numId="11">
    <w:abstractNumId w:val="15"/>
  </w:num>
  <w:num w:numId="12">
    <w:abstractNumId w:val="10"/>
  </w:num>
  <w:num w:numId="13">
    <w:abstractNumId w:val="21"/>
  </w:num>
  <w:num w:numId="14">
    <w:abstractNumId w:val="18"/>
  </w:num>
  <w:num w:numId="15">
    <w:abstractNumId w:val="11"/>
  </w:num>
  <w:num w:numId="16">
    <w:abstractNumId w:val="20"/>
  </w:num>
  <w:num w:numId="17">
    <w:abstractNumId w:val="3"/>
  </w:num>
  <w:num w:numId="18">
    <w:abstractNumId w:val="9"/>
  </w:num>
  <w:num w:numId="19">
    <w:abstractNumId w:val="8"/>
  </w:num>
  <w:num w:numId="20">
    <w:abstractNumId w:val="6"/>
  </w:num>
  <w:num w:numId="21">
    <w:abstractNumId w:val="1"/>
  </w:num>
  <w:num w:numId="22">
    <w:abstractNumId w:val="5"/>
  </w:num>
  <w:num w:numId="23">
    <w:abstractNumId w:val="19"/>
  </w:num>
  <w:num w:numId="2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9742A"/>
    <w:rsid w:val="000B4CCE"/>
    <w:rsid w:val="000C00BD"/>
    <w:rsid w:val="000F3BF4"/>
    <w:rsid w:val="001074F1"/>
    <w:rsid w:val="001364CB"/>
    <w:rsid w:val="00146459"/>
    <w:rsid w:val="00152936"/>
    <w:rsid w:val="00187DD5"/>
    <w:rsid w:val="00197169"/>
    <w:rsid w:val="001C37A2"/>
    <w:rsid w:val="001E6850"/>
    <w:rsid w:val="0022767E"/>
    <w:rsid w:val="002619FC"/>
    <w:rsid w:val="002C294A"/>
    <w:rsid w:val="002F5EFC"/>
    <w:rsid w:val="003339F7"/>
    <w:rsid w:val="00336936"/>
    <w:rsid w:val="00372772"/>
    <w:rsid w:val="003A75A1"/>
    <w:rsid w:val="003F1DB3"/>
    <w:rsid w:val="003F66C0"/>
    <w:rsid w:val="0041690A"/>
    <w:rsid w:val="00435419"/>
    <w:rsid w:val="00450C63"/>
    <w:rsid w:val="004704AF"/>
    <w:rsid w:val="004D3357"/>
    <w:rsid w:val="00505CEA"/>
    <w:rsid w:val="00513FAD"/>
    <w:rsid w:val="00525694"/>
    <w:rsid w:val="0063600F"/>
    <w:rsid w:val="00643EA3"/>
    <w:rsid w:val="00684427"/>
    <w:rsid w:val="0068745B"/>
    <w:rsid w:val="0069765B"/>
    <w:rsid w:val="006A5DCC"/>
    <w:rsid w:val="006B62DE"/>
    <w:rsid w:val="0076105B"/>
    <w:rsid w:val="007910D1"/>
    <w:rsid w:val="007A6E8E"/>
    <w:rsid w:val="007E1134"/>
    <w:rsid w:val="007E2CDE"/>
    <w:rsid w:val="00805679"/>
    <w:rsid w:val="00851F14"/>
    <w:rsid w:val="0087308F"/>
    <w:rsid w:val="008D746A"/>
    <w:rsid w:val="00904766"/>
    <w:rsid w:val="00917014"/>
    <w:rsid w:val="00951E52"/>
    <w:rsid w:val="00A04594"/>
    <w:rsid w:val="00A07341"/>
    <w:rsid w:val="00A12129"/>
    <w:rsid w:val="00A41804"/>
    <w:rsid w:val="00A52AA7"/>
    <w:rsid w:val="00A54937"/>
    <w:rsid w:val="00A77EFD"/>
    <w:rsid w:val="00AE7622"/>
    <w:rsid w:val="00B12491"/>
    <w:rsid w:val="00B256DE"/>
    <w:rsid w:val="00B50DFF"/>
    <w:rsid w:val="00B64988"/>
    <w:rsid w:val="00BC0D01"/>
    <w:rsid w:val="00C127D7"/>
    <w:rsid w:val="00C27325"/>
    <w:rsid w:val="00C8521C"/>
    <w:rsid w:val="00CF0FE2"/>
    <w:rsid w:val="00E70671"/>
    <w:rsid w:val="00E85356"/>
    <w:rsid w:val="00E945E4"/>
    <w:rsid w:val="00EA1CF6"/>
    <w:rsid w:val="00EE34F8"/>
    <w:rsid w:val="00F37A4B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9D0A9BE-EED4-4704-8BC8-EAD782C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525694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5694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C8521C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C8521C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525694"/>
    <w:pPr>
      <w:tabs>
        <w:tab w:val="left" w:pos="0"/>
        <w:tab w:val="num" w:pos="923"/>
      </w:tabs>
      <w:spacing w:before="120" w:after="120"/>
      <w:ind w:right="-301"/>
    </w:pPr>
    <w:rPr>
      <w:rFonts w:cs="Arial"/>
      <w:b/>
      <w:i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C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45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45E4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097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23</cp:revision>
  <cp:lastPrinted>2015-10-07T14:30:00Z</cp:lastPrinted>
  <dcterms:created xsi:type="dcterms:W3CDTF">2015-08-19T08:16:00Z</dcterms:created>
  <dcterms:modified xsi:type="dcterms:W3CDTF">2015-10-09T08:05:00Z</dcterms:modified>
</cp:coreProperties>
</file>