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81588402"/>
        <w:docPartObj>
          <w:docPartGallery w:val="Cover Pages"/>
          <w:docPartUnique/>
        </w:docPartObj>
      </w:sdtPr>
      <w:sdtEndPr/>
      <w:sdtContent>
        <w:p w:rsidR="00F0706F" w:rsidRPr="00B62040" w:rsidRDefault="00F0706F" w:rsidP="00B62040">
          <w:pPr>
            <w:jc w:val="center"/>
          </w:pPr>
        </w:p>
        <w:p w:rsidR="00F0706F" w:rsidRDefault="00F0706F" w:rsidP="00B62040"/>
        <w:p w:rsidR="00F0706F" w:rsidRDefault="00F0706F" w:rsidP="00B62040"/>
        <w:p w:rsidR="00F0706F" w:rsidRPr="00B62040" w:rsidRDefault="00F0706F" w:rsidP="00B62040"/>
        <w:p w:rsidR="00F0706F" w:rsidRPr="00B62040" w:rsidRDefault="00F0706F" w:rsidP="00B62040">
          <w:pPr>
            <w:pStyle w:val="Citationintense"/>
            <w:ind w:left="0" w:right="1"/>
            <w:rPr>
              <w:b/>
              <w:sz w:val="48"/>
            </w:rPr>
          </w:pPr>
          <w:r w:rsidRPr="00B62040">
            <w:rPr>
              <w:b/>
              <w:sz w:val="48"/>
            </w:rPr>
            <w:t>VADEMECUM</w:t>
          </w:r>
        </w:p>
        <w:p w:rsidR="00F0706F" w:rsidRDefault="00F0706F" w:rsidP="00B62040"/>
        <w:p w:rsidR="00F0706F" w:rsidRDefault="00F0706F" w:rsidP="00B62040"/>
        <w:p w:rsidR="00F0706F" w:rsidRDefault="00F0706F" w:rsidP="00B62040">
          <w:r>
            <w:t>Le Centre de Gestion de la Fonction Publique Territoriale des Alpes-Maritimes souhaite faciliter la mise en œuvre de l’entretien professionnel dans les structures territoriales, s’agissant d’une obligation réglementaire.</w:t>
          </w:r>
        </w:p>
        <w:p w:rsidR="00F0706F" w:rsidRDefault="00F0706F" w:rsidP="00B62040">
          <w:r>
            <w:t xml:space="preserve">La direction du conseil en ressources humaines du CDG06 a établi, dans le respect de la trame présentée dans la boîte à outils relative à l’entretien professionnel créée par le CDG06, des modèles de fiche de poste. </w:t>
          </w:r>
        </w:p>
        <w:p w:rsidR="00F0706F" w:rsidRDefault="00F0706F" w:rsidP="00B62040"/>
        <w:p w:rsidR="00F0706F" w:rsidRDefault="00F0706F" w:rsidP="00B62040"/>
        <w:p w:rsidR="00F0706F" w:rsidRDefault="00F0706F" w:rsidP="00B62040">
          <w:pPr>
            <w:pStyle w:val="Titre"/>
          </w:pPr>
          <w:r>
            <w:t>Avant toute utilisation</w:t>
          </w:r>
        </w:p>
        <w:p w:rsidR="00F0706F" w:rsidRDefault="00F0706F" w:rsidP="00B62040">
          <w:pPr>
            <w:spacing w:before="240"/>
          </w:pPr>
          <w:r>
            <w:t xml:space="preserve">Ces modèles de fiche de poste doivent être </w:t>
          </w:r>
          <w:r w:rsidRPr="001F4404">
            <w:rPr>
              <w:b/>
              <w:u w:val="single"/>
            </w:rPr>
            <w:t>complétés</w:t>
          </w:r>
          <w:r>
            <w:t xml:space="preserve"> et </w:t>
          </w:r>
          <w:r w:rsidRPr="001F4404">
            <w:rPr>
              <w:b/>
              <w:u w:val="single"/>
            </w:rPr>
            <w:t>adaptés</w:t>
          </w:r>
          <w:r>
            <w:t xml:space="preserve"> à vos spécificités et vos contraintes. </w:t>
          </w:r>
        </w:p>
        <w:p w:rsidR="00F0706F" w:rsidRDefault="00F0706F" w:rsidP="00B62040"/>
        <w:p w:rsidR="00F0706F" w:rsidRDefault="00F0706F" w:rsidP="00B62040"/>
        <w:p w:rsidR="00F0706F" w:rsidRDefault="00F0706F" w:rsidP="00B62040">
          <w:pPr>
            <w:pStyle w:val="Titre"/>
          </w:pPr>
          <w:r>
            <w:t>Attention</w:t>
          </w:r>
        </w:p>
        <w:p w:rsidR="00F0706F" w:rsidRDefault="00F0706F" w:rsidP="00B62040">
          <w:pPr>
            <w:spacing w:before="240"/>
          </w:pPr>
          <w:r>
            <w:t xml:space="preserve">Certaines activités liées à la réalisation des missions dévolues aux agents doivent faire l’objet </w:t>
          </w:r>
          <w:r w:rsidRPr="00FC12B2">
            <w:rPr>
              <w:b/>
              <w:u w:val="single"/>
            </w:rPr>
            <w:t xml:space="preserve">au préalable </w:t>
          </w:r>
          <w:r>
            <w:t>d’une formation professionnelle voire d’une habilitation. Sont notamment concernés les emplois relevant de la filière technique.</w:t>
          </w:r>
        </w:p>
        <w:p w:rsidR="00F0706F" w:rsidRDefault="00F0706F" w:rsidP="00F0706F">
          <w:pPr>
            <w:spacing w:before="0" w:after="160" w:line="259" w:lineRule="auto"/>
          </w:pPr>
          <w:r>
            <w:t xml:space="preserve">D’autres emplois doivent également faire l’objet </w:t>
          </w:r>
          <w:r w:rsidRPr="00B62040">
            <w:rPr>
              <w:b/>
              <w:u w:val="single"/>
            </w:rPr>
            <w:t>d’un maintien régulier de compétences réglementaires par des formations professionnelles.</w:t>
          </w:r>
          <w:r>
            <w:t xml:space="preserve"> Sont notamment concernés les emplois relevant de la filière police municipale. </w:t>
          </w:r>
        </w:p>
        <w:p w:rsidR="00F0706F" w:rsidRDefault="00361FE4" w:rsidP="00F0706F">
          <w:pPr>
            <w:spacing w:before="0" w:after="160" w:line="259" w:lineRule="auto"/>
            <w:sectPr w:rsidR="00F0706F" w:rsidSect="00F0706F">
              <w:headerReference w:type="default" r:id="rId7"/>
              <w:footerReference w:type="default" r:id="rId8"/>
              <w:footerReference w:type="first" r:id="rId9"/>
              <w:pgSz w:w="11906" w:h="16838"/>
              <w:pgMar w:top="1702" w:right="1417" w:bottom="1417" w:left="1417" w:header="708" w:footer="433" w:gutter="0"/>
              <w:pgNumType w:start="0"/>
              <w:cols w:space="708"/>
              <w:titlePg/>
              <w:docGrid w:linePitch="360"/>
            </w:sectPr>
          </w:pPr>
        </w:p>
      </w:sdtContent>
    </w:sdt>
    <w:p w:rsidR="000D777D" w:rsidRPr="00FF1434" w:rsidRDefault="000D777D" w:rsidP="00F0706F">
      <w:pPr>
        <w:pStyle w:val="Titre"/>
      </w:pPr>
      <w:r w:rsidRPr="00FF1434">
        <w:lastRenderedPageBreak/>
        <w:t>Modèle de fiche de poste : à compléter et à adapter à votre structure</w:t>
      </w:r>
    </w:p>
    <w:p w:rsidR="000D777D" w:rsidRDefault="000D777D" w:rsidP="000D777D"/>
    <w:tbl>
      <w:tblPr>
        <w:tblStyle w:val="TableauGrille4-Accentuation51"/>
        <w:tblW w:w="9243" w:type="dxa"/>
        <w:tblInd w:w="-34" w:type="dxa"/>
        <w:tblLayout w:type="fixed"/>
        <w:tblLook w:val="0400" w:firstRow="0" w:lastRow="0" w:firstColumn="0" w:lastColumn="0" w:noHBand="0" w:noVBand="1"/>
      </w:tblPr>
      <w:tblGrid>
        <w:gridCol w:w="3857"/>
        <w:gridCol w:w="5386"/>
      </w:tblGrid>
      <w:tr w:rsidR="000D777D" w:rsidRPr="00EE34F8" w:rsidTr="00C86CAC">
        <w:trPr>
          <w:cnfStyle w:val="000000100000" w:firstRow="0" w:lastRow="0" w:firstColumn="0" w:lastColumn="0" w:oddVBand="0" w:evenVBand="0" w:oddHBand="1" w:evenHBand="0" w:firstRowFirstColumn="0" w:firstRowLastColumn="0" w:lastRowFirstColumn="0" w:lastRowLastColumn="0"/>
          <w:trHeight w:val="397"/>
        </w:trPr>
        <w:tc>
          <w:tcPr>
            <w:tcW w:w="3857" w:type="dxa"/>
            <w:vAlign w:val="center"/>
          </w:tcPr>
          <w:p w:rsidR="000D777D" w:rsidRPr="00EE34F8" w:rsidRDefault="000D777D" w:rsidP="002B731D">
            <w:pPr>
              <w:jc w:val="center"/>
              <w:rPr>
                <w:b/>
                <w:i/>
                <w:sz w:val="24"/>
              </w:rPr>
            </w:pPr>
            <w:r w:rsidRPr="00EE34F8">
              <w:rPr>
                <w:b/>
                <w:i/>
                <w:sz w:val="24"/>
              </w:rPr>
              <w:t>REFERENCES FICHE</w:t>
            </w:r>
          </w:p>
        </w:tc>
        <w:tc>
          <w:tcPr>
            <w:tcW w:w="5386" w:type="dxa"/>
            <w:vAlign w:val="center"/>
          </w:tcPr>
          <w:p w:rsidR="000D777D" w:rsidRPr="00EE34F8" w:rsidRDefault="000D777D" w:rsidP="002B731D">
            <w:pPr>
              <w:jc w:val="center"/>
              <w:rPr>
                <w:b/>
                <w:i/>
                <w:sz w:val="24"/>
              </w:rPr>
            </w:pPr>
            <w:r>
              <w:rPr>
                <w:b/>
                <w:i/>
                <w:sz w:val="24"/>
              </w:rPr>
              <w:t>ATTRIBUTIONS</w:t>
            </w:r>
            <w:r w:rsidRPr="00EE34F8">
              <w:rPr>
                <w:b/>
                <w:i/>
                <w:sz w:val="24"/>
              </w:rPr>
              <w:t xml:space="preserve"> DU POSTE</w:t>
            </w:r>
          </w:p>
        </w:tc>
      </w:tr>
      <w:tr w:rsidR="000D777D" w:rsidRPr="00B50DFF" w:rsidTr="00C86CAC">
        <w:trPr>
          <w:trHeight w:val="3344"/>
        </w:trPr>
        <w:tc>
          <w:tcPr>
            <w:tcW w:w="3857" w:type="dxa"/>
            <w:vAlign w:val="center"/>
          </w:tcPr>
          <w:p w:rsidR="000D777D" w:rsidRDefault="000D777D" w:rsidP="002B731D">
            <w:pPr>
              <w:tabs>
                <w:tab w:val="left" w:pos="0"/>
              </w:tabs>
              <w:spacing w:after="0"/>
              <w:jc w:val="left"/>
              <w:rPr>
                <w:rFonts w:cs="Arial"/>
                <w:szCs w:val="20"/>
              </w:rPr>
            </w:pPr>
            <w:r>
              <w:rPr>
                <w:rFonts w:cs="Arial"/>
                <w:szCs w:val="20"/>
              </w:rPr>
              <w:t>Commune de : ……………………………..</w:t>
            </w:r>
          </w:p>
          <w:p w:rsidR="000D777D" w:rsidRPr="007D551E" w:rsidRDefault="000D777D" w:rsidP="002B731D">
            <w:pPr>
              <w:tabs>
                <w:tab w:val="left" w:pos="0"/>
              </w:tabs>
              <w:spacing w:after="0"/>
              <w:jc w:val="left"/>
              <w:rPr>
                <w:rFonts w:cs="Arial"/>
                <w:i/>
                <w:szCs w:val="20"/>
              </w:rPr>
            </w:pPr>
            <w:r w:rsidRPr="007D551E">
              <w:rPr>
                <w:rFonts w:cs="Arial"/>
                <w:i/>
                <w:szCs w:val="20"/>
              </w:rPr>
              <w:t>(ou établissement public)</w:t>
            </w:r>
          </w:p>
          <w:p w:rsidR="000D777D" w:rsidRDefault="000D777D" w:rsidP="002B731D">
            <w:pPr>
              <w:tabs>
                <w:tab w:val="left" w:pos="0"/>
              </w:tabs>
              <w:spacing w:after="0"/>
              <w:jc w:val="left"/>
              <w:rPr>
                <w:rFonts w:cs="Arial"/>
                <w:szCs w:val="20"/>
              </w:rPr>
            </w:pPr>
          </w:p>
          <w:p w:rsidR="000D777D" w:rsidRDefault="000D777D" w:rsidP="002B731D">
            <w:pPr>
              <w:tabs>
                <w:tab w:val="left" w:pos="0"/>
              </w:tabs>
              <w:spacing w:after="0"/>
              <w:jc w:val="left"/>
              <w:rPr>
                <w:rFonts w:cs="Arial"/>
                <w:szCs w:val="20"/>
              </w:rPr>
            </w:pPr>
            <w:r w:rsidRPr="00B50DFF">
              <w:rPr>
                <w:rFonts w:cs="Arial"/>
                <w:szCs w:val="20"/>
              </w:rPr>
              <w:t>Version n°…</w:t>
            </w:r>
          </w:p>
          <w:p w:rsidR="000D777D" w:rsidRPr="00B50DFF" w:rsidRDefault="000D777D" w:rsidP="002B731D">
            <w:pPr>
              <w:tabs>
                <w:tab w:val="left" w:pos="0"/>
              </w:tabs>
              <w:spacing w:after="0"/>
              <w:jc w:val="left"/>
              <w:rPr>
                <w:rFonts w:cs="Arial"/>
                <w:szCs w:val="20"/>
              </w:rPr>
            </w:pPr>
          </w:p>
          <w:p w:rsidR="000D777D" w:rsidRPr="00B50DFF" w:rsidRDefault="000D777D" w:rsidP="002B731D">
            <w:pPr>
              <w:tabs>
                <w:tab w:val="left" w:pos="0"/>
              </w:tabs>
              <w:spacing w:after="0"/>
              <w:jc w:val="left"/>
              <w:rPr>
                <w:rFonts w:cs="Arial"/>
                <w:szCs w:val="20"/>
              </w:rPr>
            </w:pPr>
            <w:r>
              <w:rPr>
                <w:rFonts w:cs="Arial"/>
                <w:szCs w:val="20"/>
              </w:rPr>
              <w:t>Dernière mise à jour :</w:t>
            </w:r>
            <w:r w:rsidRPr="00B50DFF">
              <w:rPr>
                <w:rFonts w:cs="Arial"/>
                <w:szCs w:val="20"/>
              </w:rPr>
              <w:t xml:space="preserve"> ……/……/…………</w:t>
            </w:r>
          </w:p>
        </w:tc>
        <w:tc>
          <w:tcPr>
            <w:tcW w:w="5386" w:type="dxa"/>
            <w:vAlign w:val="center"/>
          </w:tcPr>
          <w:p w:rsidR="000D777D" w:rsidRPr="00B50DFF" w:rsidRDefault="000D777D" w:rsidP="002B731D">
            <w:pPr>
              <w:tabs>
                <w:tab w:val="left" w:pos="0"/>
              </w:tabs>
              <w:spacing w:after="0"/>
              <w:rPr>
                <w:rFonts w:cs="Arial"/>
                <w:szCs w:val="20"/>
              </w:rPr>
            </w:pPr>
            <w:r w:rsidRPr="00B50DFF">
              <w:rPr>
                <w:rFonts w:cs="Arial"/>
                <w:szCs w:val="20"/>
              </w:rPr>
              <w:t>Titulaire du poste</w:t>
            </w:r>
            <w:r>
              <w:rPr>
                <w:rFonts w:cs="Arial"/>
                <w:szCs w:val="20"/>
              </w:rPr>
              <w:t xml:space="preserve"> : ….. </w:t>
            </w:r>
            <w:r w:rsidRPr="00C73E74">
              <w:rPr>
                <w:rFonts w:cs="Arial"/>
                <w:b/>
                <w:i/>
                <w:szCs w:val="20"/>
              </w:rPr>
              <w:t>NOM et Prénom…………………..</w:t>
            </w:r>
          </w:p>
          <w:p w:rsidR="000D777D" w:rsidRDefault="000D777D" w:rsidP="002B731D">
            <w:pPr>
              <w:tabs>
                <w:tab w:val="left" w:pos="0"/>
              </w:tabs>
              <w:rPr>
                <w:rFonts w:cs="Arial"/>
                <w:szCs w:val="20"/>
              </w:rPr>
            </w:pPr>
            <w:r>
              <w:rPr>
                <w:rFonts w:cs="Arial"/>
                <w:szCs w:val="20"/>
              </w:rPr>
              <w:t>Quotité du poste : temps complet (35 heures / semaine)</w:t>
            </w:r>
          </w:p>
          <w:p w:rsidR="000D777D" w:rsidRDefault="000D777D" w:rsidP="000D777D">
            <w:pPr>
              <w:tabs>
                <w:tab w:val="left" w:pos="0"/>
              </w:tabs>
              <w:rPr>
                <w:rFonts w:cs="Arial"/>
                <w:szCs w:val="20"/>
              </w:rPr>
            </w:pPr>
            <w:r>
              <w:rPr>
                <w:rFonts w:cs="Arial"/>
                <w:szCs w:val="20"/>
              </w:rPr>
              <w:t xml:space="preserve">Catégorie </w:t>
            </w:r>
            <w:r w:rsidR="006F6AF1">
              <w:rPr>
                <w:rFonts w:cs="Arial"/>
                <w:i/>
                <w:szCs w:val="20"/>
              </w:rPr>
              <w:t>(A ou B</w:t>
            </w:r>
            <w:r>
              <w:rPr>
                <w:rFonts w:cs="Arial"/>
                <w:i/>
                <w:szCs w:val="20"/>
              </w:rPr>
              <w:t>)</w:t>
            </w:r>
            <w:r>
              <w:rPr>
                <w:rFonts w:cs="Arial"/>
                <w:szCs w:val="20"/>
              </w:rPr>
              <w:t xml:space="preserve"> : </w:t>
            </w:r>
          </w:p>
          <w:p w:rsidR="000D777D" w:rsidRDefault="000D777D" w:rsidP="000D777D">
            <w:pPr>
              <w:tabs>
                <w:tab w:val="left" w:pos="0"/>
              </w:tabs>
              <w:rPr>
                <w:rFonts w:cs="Arial"/>
                <w:szCs w:val="20"/>
              </w:rPr>
            </w:pPr>
            <w:r>
              <w:rPr>
                <w:rFonts w:cs="Arial"/>
                <w:szCs w:val="20"/>
              </w:rPr>
              <w:t xml:space="preserve">Cadre d’emplois : </w:t>
            </w:r>
          </w:p>
          <w:p w:rsidR="000D777D" w:rsidRPr="0023014C" w:rsidRDefault="000D777D" w:rsidP="000D777D">
            <w:pPr>
              <w:spacing w:before="0" w:after="0"/>
              <w:rPr>
                <w:rFonts w:cs="Arial"/>
                <w:i/>
                <w:szCs w:val="20"/>
              </w:rPr>
            </w:pPr>
            <w:r w:rsidRPr="00A4445A">
              <w:rPr>
                <w:rFonts w:cs="Arial"/>
                <w:i/>
                <w:szCs w:val="20"/>
              </w:rPr>
              <w:t>(</w:t>
            </w:r>
            <w:r>
              <w:rPr>
                <w:rFonts w:cs="Arial"/>
                <w:i/>
                <w:szCs w:val="20"/>
              </w:rPr>
              <w:t>cadres d’emplois</w:t>
            </w:r>
            <w:r w:rsidRPr="00A4445A">
              <w:rPr>
                <w:rFonts w:cs="Arial"/>
                <w:i/>
                <w:szCs w:val="20"/>
              </w:rPr>
              <w:t xml:space="preserve"> possibles : </w:t>
            </w:r>
            <w:r>
              <w:rPr>
                <w:rFonts w:cs="Arial"/>
                <w:i/>
                <w:szCs w:val="20"/>
              </w:rPr>
              <w:t>filières administrative ou sociale)</w:t>
            </w:r>
          </w:p>
          <w:p w:rsidR="000D777D" w:rsidRDefault="000D777D" w:rsidP="002B731D">
            <w:pPr>
              <w:tabs>
                <w:tab w:val="left" w:pos="0"/>
              </w:tabs>
              <w:rPr>
                <w:rFonts w:cs="Arial"/>
                <w:szCs w:val="20"/>
              </w:rPr>
            </w:pPr>
            <w:r w:rsidRPr="00B50DFF">
              <w:rPr>
                <w:rFonts w:cs="Arial"/>
                <w:szCs w:val="20"/>
              </w:rPr>
              <w:t>Grade :</w:t>
            </w:r>
            <w:r>
              <w:rPr>
                <w:rFonts w:cs="Arial"/>
                <w:szCs w:val="20"/>
              </w:rPr>
              <w:t xml:space="preserve"> </w:t>
            </w:r>
          </w:p>
          <w:p w:rsidR="000D777D" w:rsidRPr="00B50DFF" w:rsidRDefault="000D777D" w:rsidP="002B731D">
            <w:pPr>
              <w:tabs>
                <w:tab w:val="left" w:pos="0"/>
              </w:tabs>
              <w:spacing w:after="0"/>
              <w:rPr>
                <w:rFonts w:cs="Arial"/>
                <w:szCs w:val="20"/>
              </w:rPr>
            </w:pPr>
            <w:r w:rsidRPr="00B50DFF">
              <w:rPr>
                <w:rFonts w:cs="Arial"/>
                <w:szCs w:val="20"/>
              </w:rPr>
              <w:t>Statut :</w:t>
            </w:r>
          </w:p>
          <w:p w:rsidR="000D777D" w:rsidRDefault="000D777D" w:rsidP="002B731D">
            <w:pPr>
              <w:tabs>
                <w:tab w:val="left" w:pos="0"/>
              </w:tabs>
              <w:rPr>
                <w:rFonts w:cs="Arial"/>
                <w:szCs w:val="20"/>
              </w:rPr>
            </w:pPr>
            <w:r w:rsidRPr="00B50DFF">
              <w:rPr>
                <w:rFonts w:cs="Arial"/>
                <w:szCs w:val="20"/>
              </w:rPr>
              <w:t>Résidence administrative :</w:t>
            </w:r>
          </w:p>
          <w:p w:rsidR="000D777D" w:rsidRPr="00B50DFF" w:rsidRDefault="000D777D" w:rsidP="002B731D">
            <w:pPr>
              <w:tabs>
                <w:tab w:val="left" w:pos="0"/>
              </w:tabs>
              <w:rPr>
                <w:rFonts w:cs="Arial"/>
                <w:szCs w:val="20"/>
              </w:rPr>
            </w:pPr>
            <w:r>
              <w:rPr>
                <w:rFonts w:cs="Arial"/>
                <w:szCs w:val="20"/>
              </w:rPr>
              <w:t xml:space="preserve">Lieu de travail : </w:t>
            </w:r>
          </w:p>
        </w:tc>
      </w:tr>
    </w:tbl>
    <w:p w:rsidR="00F95E48" w:rsidRDefault="00F95E48" w:rsidP="000C00BD"/>
    <w:p w:rsidR="000C00BD" w:rsidRPr="000C00BD" w:rsidRDefault="000C00BD" w:rsidP="00C86CAC">
      <w:pPr>
        <w:pStyle w:val="Titre1"/>
      </w:pPr>
      <w:r w:rsidRPr="000C00BD">
        <w:t>LES MISSIONS G</w:t>
      </w:r>
      <w:bookmarkStart w:id="0" w:name="_GoBack"/>
      <w:bookmarkEnd w:id="0"/>
      <w:r w:rsidRPr="000C00BD">
        <w:t>ENERALES</w:t>
      </w:r>
    </w:p>
    <w:p w:rsidR="005D4E53" w:rsidRPr="00363ED5" w:rsidRDefault="00E44B8D" w:rsidP="00363ED5">
      <w:pPr>
        <w:numPr>
          <w:ilvl w:val="0"/>
          <w:numId w:val="2"/>
        </w:numPr>
        <w:tabs>
          <w:tab w:val="clear" w:pos="720"/>
        </w:tabs>
        <w:spacing w:before="40" w:after="0"/>
        <w:ind w:left="425" w:hanging="283"/>
        <w:rPr>
          <w:rFonts w:cs="Arial"/>
          <w:b/>
          <w:szCs w:val="20"/>
        </w:rPr>
      </w:pPr>
      <w:r w:rsidRPr="00363ED5">
        <w:rPr>
          <w:rFonts w:cs="Arial"/>
          <w:b/>
          <w:szCs w:val="20"/>
        </w:rPr>
        <w:t xml:space="preserve">Assurer le secrétariat </w:t>
      </w:r>
      <w:r w:rsidR="005D4E53" w:rsidRPr="00363ED5">
        <w:rPr>
          <w:rFonts w:cs="Arial"/>
          <w:b/>
          <w:szCs w:val="20"/>
        </w:rPr>
        <w:t>général</w:t>
      </w:r>
      <w:r w:rsidR="000D777D">
        <w:rPr>
          <w:rFonts w:cs="Arial"/>
          <w:b/>
          <w:szCs w:val="20"/>
        </w:rPr>
        <w:t xml:space="preserve"> et</w:t>
      </w:r>
      <w:r w:rsidR="005D4E53" w:rsidRPr="00363ED5">
        <w:rPr>
          <w:rFonts w:cs="Arial"/>
          <w:b/>
          <w:szCs w:val="20"/>
        </w:rPr>
        <w:t xml:space="preserve"> </w:t>
      </w:r>
      <w:r w:rsidR="000D777D" w:rsidRPr="00363ED5">
        <w:rPr>
          <w:rFonts w:cs="Arial"/>
          <w:b/>
          <w:szCs w:val="20"/>
        </w:rPr>
        <w:t xml:space="preserve">l’encadrement </w:t>
      </w:r>
      <w:r w:rsidR="005D4E53" w:rsidRPr="00363ED5">
        <w:rPr>
          <w:rFonts w:cs="Arial"/>
          <w:b/>
          <w:szCs w:val="20"/>
        </w:rPr>
        <w:t>de l’établissement</w:t>
      </w:r>
      <w:r w:rsidR="000D777D">
        <w:rPr>
          <w:rFonts w:cs="Arial"/>
          <w:b/>
          <w:szCs w:val="20"/>
        </w:rPr>
        <w:t> ;</w:t>
      </w:r>
    </w:p>
    <w:p w:rsidR="00E44B8D" w:rsidRPr="00363ED5" w:rsidRDefault="00E44B8D" w:rsidP="00363ED5">
      <w:pPr>
        <w:numPr>
          <w:ilvl w:val="0"/>
          <w:numId w:val="2"/>
        </w:numPr>
        <w:tabs>
          <w:tab w:val="clear" w:pos="720"/>
        </w:tabs>
        <w:spacing w:before="40" w:after="0"/>
        <w:ind w:left="425" w:hanging="283"/>
        <w:rPr>
          <w:rFonts w:cs="Arial"/>
          <w:b/>
          <w:szCs w:val="20"/>
        </w:rPr>
      </w:pPr>
      <w:r w:rsidRPr="00363ED5">
        <w:rPr>
          <w:rFonts w:cs="Arial"/>
          <w:b/>
          <w:szCs w:val="20"/>
        </w:rPr>
        <w:t>Gérer les relations avec les partenaires institutionnels et associatifs ;</w:t>
      </w:r>
    </w:p>
    <w:p w:rsidR="00E44B8D" w:rsidRPr="00363ED5" w:rsidRDefault="00E44B8D" w:rsidP="00363ED5">
      <w:pPr>
        <w:numPr>
          <w:ilvl w:val="0"/>
          <w:numId w:val="2"/>
        </w:numPr>
        <w:tabs>
          <w:tab w:val="clear" w:pos="720"/>
        </w:tabs>
        <w:spacing w:before="40" w:after="0"/>
        <w:ind w:left="425" w:hanging="283"/>
        <w:rPr>
          <w:rFonts w:cs="Arial"/>
          <w:b/>
          <w:szCs w:val="20"/>
        </w:rPr>
      </w:pPr>
      <w:r w:rsidRPr="00363ED5">
        <w:rPr>
          <w:rFonts w:cs="Arial"/>
          <w:b/>
          <w:szCs w:val="20"/>
        </w:rPr>
        <w:t>Gérer et suivre les dossiers des bénéficiaires du C.C.A.S. ;</w:t>
      </w:r>
    </w:p>
    <w:p w:rsidR="00560A02" w:rsidRPr="00363ED5" w:rsidRDefault="00560A02" w:rsidP="00363ED5">
      <w:pPr>
        <w:numPr>
          <w:ilvl w:val="0"/>
          <w:numId w:val="2"/>
        </w:numPr>
        <w:tabs>
          <w:tab w:val="clear" w:pos="720"/>
        </w:tabs>
        <w:spacing w:before="40" w:after="0"/>
        <w:ind w:left="425" w:hanging="283"/>
        <w:rPr>
          <w:rFonts w:cs="Arial"/>
          <w:b/>
          <w:szCs w:val="20"/>
        </w:rPr>
      </w:pPr>
      <w:r w:rsidRPr="00363ED5">
        <w:rPr>
          <w:rFonts w:cs="Arial"/>
          <w:b/>
          <w:szCs w:val="20"/>
        </w:rPr>
        <w:t>Organiser et mettre en œuvre la politique sociale sur le territoire</w:t>
      </w:r>
      <w:r w:rsidR="005D4E53" w:rsidRPr="00363ED5">
        <w:rPr>
          <w:rFonts w:cs="Arial"/>
          <w:b/>
          <w:szCs w:val="20"/>
        </w:rPr>
        <w:t xml:space="preserve"> et i</w:t>
      </w:r>
      <w:r w:rsidRPr="00363ED5">
        <w:rPr>
          <w:rFonts w:cs="Arial"/>
          <w:b/>
          <w:szCs w:val="20"/>
        </w:rPr>
        <w:t>mpulser une dynamique de réflexion et d'innovation en matière d'intervention sociale et médico-sociale</w:t>
      </w:r>
      <w:r w:rsidR="0063017C" w:rsidRPr="00363ED5">
        <w:rPr>
          <w:rFonts w:cs="Arial"/>
          <w:b/>
          <w:szCs w:val="20"/>
        </w:rPr>
        <w:t> ;</w:t>
      </w:r>
    </w:p>
    <w:p w:rsidR="000C00BD" w:rsidRPr="000C00BD" w:rsidRDefault="000C00BD" w:rsidP="00C86CAC">
      <w:pPr>
        <w:pStyle w:val="Titre1"/>
      </w:pPr>
      <w:r w:rsidRPr="000C00BD">
        <w:t>LES LIAISONS HIERARCHIQUES ET TRANSVERSALES</w:t>
      </w:r>
    </w:p>
    <w:p w:rsidR="00B50DFF" w:rsidRPr="003F66C0" w:rsidRDefault="00B50DFF" w:rsidP="000C00BD">
      <w:pPr>
        <w:tabs>
          <w:tab w:val="left" w:pos="0"/>
        </w:tabs>
        <w:spacing w:before="240" w:after="0"/>
        <w:rPr>
          <w:rFonts w:cs="Arial"/>
          <w:b/>
          <w:i/>
          <w:szCs w:val="20"/>
        </w:rPr>
      </w:pPr>
      <w:r w:rsidRPr="003F66C0">
        <w:rPr>
          <w:rFonts w:cs="Arial"/>
          <w:b/>
          <w:i/>
          <w:szCs w:val="20"/>
        </w:rPr>
        <w:t>Relations hiérarchiques :</w:t>
      </w:r>
    </w:p>
    <w:p w:rsidR="00B50DFF" w:rsidRPr="00B50DFF" w:rsidRDefault="000C00BD" w:rsidP="000C00BD">
      <w:pPr>
        <w:tabs>
          <w:tab w:val="left" w:pos="0"/>
        </w:tabs>
        <w:spacing w:after="0"/>
        <w:rPr>
          <w:rFonts w:cs="Arial"/>
          <w:szCs w:val="20"/>
        </w:rPr>
      </w:pPr>
      <w:r w:rsidRPr="00B50DFF">
        <w:rPr>
          <w:noProof/>
          <w:lang w:eastAsia="fr-FR"/>
        </w:rPr>
        <w:drawing>
          <wp:anchor distT="0" distB="0" distL="114300" distR="114300" simplePos="0" relativeHeight="251655680" behindDoc="0" locked="0" layoutInCell="1" allowOverlap="1" wp14:anchorId="35C07E09" wp14:editId="34AFF7B0">
            <wp:simplePos x="0" y="0"/>
            <wp:positionH relativeFrom="margin">
              <wp:posOffset>1840230</wp:posOffset>
            </wp:positionH>
            <wp:positionV relativeFrom="paragraph">
              <wp:posOffset>29615</wp:posOffset>
            </wp:positionV>
            <wp:extent cx="2028825" cy="904875"/>
            <wp:effectExtent l="0" t="0" r="9525"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B50DFF" w:rsidRPr="00B50DFF" w:rsidRDefault="00B50DFF" w:rsidP="000C00BD">
      <w:pPr>
        <w:tabs>
          <w:tab w:val="left" w:pos="0"/>
        </w:tabs>
        <w:spacing w:after="0"/>
        <w:rPr>
          <w:rFonts w:cs="Arial"/>
          <w:szCs w:val="20"/>
        </w:rPr>
      </w:pPr>
    </w:p>
    <w:p w:rsidR="00B50DFF" w:rsidRPr="00B50DFF" w:rsidRDefault="00B50DFF" w:rsidP="000C00BD">
      <w:pPr>
        <w:tabs>
          <w:tab w:val="left" w:pos="0"/>
        </w:tabs>
        <w:spacing w:after="0"/>
        <w:rPr>
          <w:rFonts w:cs="Arial"/>
          <w:szCs w:val="20"/>
        </w:rPr>
      </w:pPr>
    </w:p>
    <w:p w:rsidR="000C00BD" w:rsidRDefault="000C00BD" w:rsidP="000C00BD">
      <w:pPr>
        <w:tabs>
          <w:tab w:val="left" w:pos="0"/>
        </w:tabs>
        <w:spacing w:before="240" w:after="0"/>
        <w:rPr>
          <w:rFonts w:cs="Arial"/>
          <w:b/>
          <w:szCs w:val="20"/>
        </w:rPr>
      </w:pPr>
    </w:p>
    <w:p w:rsidR="00B50DFF" w:rsidRPr="003F66C0" w:rsidRDefault="00B50DFF" w:rsidP="000C00BD">
      <w:pPr>
        <w:tabs>
          <w:tab w:val="left" w:pos="0"/>
        </w:tabs>
        <w:spacing w:before="240" w:after="0"/>
        <w:rPr>
          <w:rFonts w:cs="Arial"/>
          <w:b/>
          <w:i/>
          <w:szCs w:val="20"/>
        </w:rPr>
      </w:pPr>
      <w:r w:rsidRPr="003F66C0">
        <w:rPr>
          <w:rFonts w:cs="Arial"/>
          <w:b/>
          <w:i/>
          <w:szCs w:val="20"/>
        </w:rPr>
        <w:t>Relations transversales et externes :</w:t>
      </w:r>
      <w:r w:rsidR="00805679" w:rsidRPr="003F66C0">
        <w:rPr>
          <w:rFonts w:cs="Arial"/>
          <w:b/>
          <w:i/>
          <w:szCs w:val="20"/>
        </w:rPr>
        <w:t xml:space="preserve"> </w:t>
      </w:r>
    </w:p>
    <w:p w:rsidR="00822F8D" w:rsidRPr="00822F8D" w:rsidRDefault="00822F8D" w:rsidP="00363ED5">
      <w:pPr>
        <w:numPr>
          <w:ilvl w:val="0"/>
          <w:numId w:val="2"/>
        </w:numPr>
        <w:tabs>
          <w:tab w:val="clear" w:pos="720"/>
        </w:tabs>
        <w:spacing w:before="40" w:after="0"/>
        <w:ind w:left="425" w:hanging="283"/>
        <w:rPr>
          <w:rFonts w:cs="Arial"/>
          <w:szCs w:val="20"/>
        </w:rPr>
      </w:pPr>
      <w:r w:rsidRPr="00822F8D">
        <w:rPr>
          <w:rFonts w:cs="Arial"/>
          <w:szCs w:val="20"/>
        </w:rPr>
        <w:t xml:space="preserve">Communication permanente avec les </w:t>
      </w:r>
      <w:r w:rsidR="004820D3">
        <w:rPr>
          <w:rFonts w:cs="Arial"/>
          <w:szCs w:val="20"/>
        </w:rPr>
        <w:t>usagers</w:t>
      </w:r>
      <w:r w:rsidR="0050208A">
        <w:rPr>
          <w:rFonts w:cs="Arial"/>
          <w:szCs w:val="20"/>
        </w:rPr>
        <w:t xml:space="preserve"> de la collectivité</w:t>
      </w:r>
      <w:r w:rsidR="005D4E53">
        <w:rPr>
          <w:rFonts w:cs="Arial"/>
          <w:szCs w:val="20"/>
        </w:rPr>
        <w:t> ;</w:t>
      </w:r>
    </w:p>
    <w:p w:rsidR="005D4E53" w:rsidRDefault="00822F8D" w:rsidP="00363ED5">
      <w:pPr>
        <w:numPr>
          <w:ilvl w:val="0"/>
          <w:numId w:val="2"/>
        </w:numPr>
        <w:tabs>
          <w:tab w:val="clear" w:pos="720"/>
        </w:tabs>
        <w:spacing w:before="40" w:after="0"/>
        <w:ind w:left="425" w:hanging="283"/>
        <w:rPr>
          <w:rFonts w:cs="Arial"/>
          <w:szCs w:val="20"/>
        </w:rPr>
      </w:pPr>
      <w:r w:rsidRPr="00822F8D">
        <w:rPr>
          <w:rFonts w:cs="Arial"/>
          <w:szCs w:val="20"/>
        </w:rPr>
        <w:t xml:space="preserve">Relations avec les </w:t>
      </w:r>
      <w:r w:rsidR="005D4E53">
        <w:rPr>
          <w:rFonts w:cs="Arial"/>
          <w:szCs w:val="20"/>
        </w:rPr>
        <w:t>partenaires institutionnels et les associations ;</w:t>
      </w:r>
    </w:p>
    <w:p w:rsidR="00416586" w:rsidRPr="0063017C" w:rsidRDefault="004D3357" w:rsidP="00363ED5">
      <w:pPr>
        <w:numPr>
          <w:ilvl w:val="0"/>
          <w:numId w:val="2"/>
        </w:numPr>
        <w:tabs>
          <w:tab w:val="clear" w:pos="720"/>
        </w:tabs>
        <w:spacing w:before="40" w:after="0"/>
        <w:ind w:left="425" w:hanging="283"/>
        <w:rPr>
          <w:rFonts w:cs="Arial"/>
          <w:szCs w:val="20"/>
        </w:rPr>
      </w:pPr>
      <w:r w:rsidRPr="0063017C">
        <w:rPr>
          <w:rFonts w:cs="Arial"/>
          <w:szCs w:val="20"/>
        </w:rPr>
        <w:t>Contacts directs et permanents avec</w:t>
      </w:r>
      <w:r w:rsidR="0063017C" w:rsidRPr="0063017C">
        <w:rPr>
          <w:rFonts w:cs="Arial"/>
          <w:szCs w:val="20"/>
        </w:rPr>
        <w:t> </w:t>
      </w:r>
      <w:r w:rsidR="004820D3" w:rsidRPr="0063017C">
        <w:rPr>
          <w:rFonts w:cs="Arial"/>
          <w:szCs w:val="20"/>
        </w:rPr>
        <w:t>les élus</w:t>
      </w:r>
      <w:r w:rsidR="0063017C" w:rsidRPr="0063017C">
        <w:rPr>
          <w:rFonts w:cs="Arial"/>
          <w:szCs w:val="20"/>
        </w:rPr>
        <w:t xml:space="preserve"> et </w:t>
      </w:r>
      <w:r w:rsidR="00416586" w:rsidRPr="0063017C">
        <w:rPr>
          <w:rFonts w:cs="Arial"/>
          <w:szCs w:val="20"/>
        </w:rPr>
        <w:t>la direction générale</w:t>
      </w:r>
      <w:r w:rsidR="00F56A12" w:rsidRPr="0063017C">
        <w:rPr>
          <w:rFonts w:cs="Arial"/>
          <w:szCs w:val="20"/>
        </w:rPr>
        <w:t> ;</w:t>
      </w:r>
    </w:p>
    <w:p w:rsidR="000C00BD" w:rsidRPr="000C00BD" w:rsidRDefault="000C00BD" w:rsidP="00C86CAC">
      <w:pPr>
        <w:pStyle w:val="Titre1"/>
      </w:pPr>
      <w:r w:rsidRPr="000C00BD">
        <w:t>AUTONOMIE - CONTRÔLE</w:t>
      </w:r>
    </w:p>
    <w:p w:rsidR="005D4E53" w:rsidRDefault="005D4E53" w:rsidP="00363ED5">
      <w:pPr>
        <w:numPr>
          <w:ilvl w:val="0"/>
          <w:numId w:val="2"/>
        </w:numPr>
        <w:tabs>
          <w:tab w:val="clear" w:pos="720"/>
        </w:tabs>
        <w:spacing w:before="40" w:after="0"/>
        <w:ind w:left="425" w:hanging="283"/>
        <w:rPr>
          <w:rFonts w:cs="Arial"/>
          <w:szCs w:val="20"/>
        </w:rPr>
      </w:pPr>
      <w:r w:rsidRPr="005D4E53">
        <w:rPr>
          <w:rFonts w:cs="Arial"/>
          <w:szCs w:val="20"/>
        </w:rPr>
        <w:t>L’agent organise son travail en toute autonomie selon le cadre règlementaire en matière sociale et il a vocation à être force de propositions pour les élus en vue</w:t>
      </w:r>
      <w:r w:rsidR="0050208A">
        <w:rPr>
          <w:rFonts w:cs="Arial"/>
          <w:szCs w:val="20"/>
        </w:rPr>
        <w:t xml:space="preserve"> de la mise en œuvre</w:t>
      </w:r>
      <w:r w:rsidRPr="005D4E53">
        <w:rPr>
          <w:rFonts w:cs="Arial"/>
          <w:szCs w:val="20"/>
        </w:rPr>
        <w:t xml:space="preserve"> des orientations et</w:t>
      </w:r>
      <w:r w:rsidR="000D777D">
        <w:rPr>
          <w:rFonts w:cs="Arial"/>
          <w:szCs w:val="20"/>
        </w:rPr>
        <w:t xml:space="preserve"> du suivi des services proposés</w:t>
      </w:r>
      <w:r w:rsidR="0050208A">
        <w:rPr>
          <w:rFonts w:cs="Arial"/>
          <w:szCs w:val="20"/>
        </w:rPr>
        <w:t xml:space="preserve"> à la population</w:t>
      </w:r>
      <w:r w:rsidR="000D777D">
        <w:rPr>
          <w:rFonts w:cs="Arial"/>
          <w:szCs w:val="20"/>
        </w:rPr>
        <w:t> ;</w:t>
      </w:r>
    </w:p>
    <w:p w:rsidR="005D4E53" w:rsidRDefault="005D4E53" w:rsidP="00363ED5">
      <w:pPr>
        <w:numPr>
          <w:ilvl w:val="0"/>
          <w:numId w:val="2"/>
        </w:numPr>
        <w:tabs>
          <w:tab w:val="clear" w:pos="720"/>
        </w:tabs>
        <w:spacing w:before="40" w:after="0"/>
        <w:ind w:left="425" w:hanging="283"/>
        <w:rPr>
          <w:rFonts w:cs="Arial"/>
          <w:szCs w:val="20"/>
        </w:rPr>
      </w:pPr>
      <w:r w:rsidRPr="005D4E53">
        <w:rPr>
          <w:rFonts w:cs="Arial"/>
          <w:szCs w:val="20"/>
        </w:rPr>
        <w:t xml:space="preserve">L’agent devra être en mesure de définir ses priorités selon les nécessités de service mais aussi dans le respect du cadre règlementaire. </w:t>
      </w:r>
    </w:p>
    <w:p w:rsidR="005D4E53" w:rsidRPr="005D4E53" w:rsidRDefault="005D4E53" w:rsidP="00363ED5">
      <w:pPr>
        <w:numPr>
          <w:ilvl w:val="0"/>
          <w:numId w:val="2"/>
        </w:numPr>
        <w:tabs>
          <w:tab w:val="clear" w:pos="720"/>
        </w:tabs>
        <w:spacing w:before="40" w:after="0"/>
        <w:ind w:left="425" w:hanging="283"/>
        <w:rPr>
          <w:rFonts w:cs="Arial"/>
          <w:szCs w:val="20"/>
        </w:rPr>
      </w:pPr>
      <w:r w:rsidRPr="00363ED5">
        <w:rPr>
          <w:rFonts w:cs="Arial"/>
          <w:szCs w:val="20"/>
        </w:rPr>
        <w:t xml:space="preserve">Les activités de l’agent font l’objet d’un contrôle de cohérence opéré </w:t>
      </w:r>
      <w:r w:rsidR="00F0706F">
        <w:rPr>
          <w:rFonts w:cs="Arial"/>
          <w:szCs w:val="20"/>
        </w:rPr>
        <w:t>par la hiérarchie ;</w:t>
      </w:r>
      <w:r w:rsidRPr="00363ED5">
        <w:rPr>
          <w:rFonts w:cs="Arial"/>
          <w:szCs w:val="20"/>
        </w:rPr>
        <w:t> </w:t>
      </w:r>
    </w:p>
    <w:p w:rsidR="000C00BD" w:rsidRPr="00416586" w:rsidRDefault="000C00BD" w:rsidP="00C86CAC">
      <w:pPr>
        <w:pStyle w:val="Titre1"/>
      </w:pPr>
      <w:r w:rsidRPr="00416586">
        <w:lastRenderedPageBreak/>
        <w:t>LES ACTIVITES</w:t>
      </w:r>
    </w:p>
    <w:p w:rsidR="005D4E53" w:rsidRPr="005D4E53" w:rsidRDefault="005D4E53" w:rsidP="00363ED5">
      <w:pPr>
        <w:numPr>
          <w:ilvl w:val="0"/>
          <w:numId w:val="2"/>
        </w:numPr>
        <w:tabs>
          <w:tab w:val="clear" w:pos="720"/>
        </w:tabs>
        <w:spacing w:before="40" w:after="0"/>
        <w:ind w:left="425" w:hanging="283"/>
        <w:rPr>
          <w:rFonts w:cs="Arial"/>
          <w:szCs w:val="20"/>
        </w:rPr>
      </w:pPr>
      <w:r w:rsidRPr="005D4E53">
        <w:rPr>
          <w:rFonts w:cs="Arial"/>
          <w:szCs w:val="20"/>
        </w:rPr>
        <w:t xml:space="preserve">Assure le secrétariat général </w:t>
      </w:r>
      <w:r w:rsidR="000D777D">
        <w:rPr>
          <w:rFonts w:cs="Arial"/>
          <w:szCs w:val="20"/>
        </w:rPr>
        <w:t>et l’encadrement d</w:t>
      </w:r>
      <w:r w:rsidRPr="005D4E53">
        <w:rPr>
          <w:rFonts w:cs="Arial"/>
          <w:szCs w:val="20"/>
        </w:rPr>
        <w:t>e l’établissement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l’organisation matérielle des conseils d’administration de l’établissement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Rédige les notes de synthèse, les procès-verbaux de réunion et les délibérations du conseil d’administration du C.C.A.S.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Renseigne et accompagne les élus en qualité d’aide à la décision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les réponses aux courriers adressés à l’établissement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Occupe les fonctions de régisseur du C.C.A.S.</w:t>
      </w:r>
      <w:r w:rsidR="000D777D">
        <w:rPr>
          <w:rFonts w:cs="Arial"/>
          <w:szCs w:val="20"/>
        </w:rPr>
        <w:t xml:space="preserve"> </w:t>
      </w:r>
      <w:r w:rsidRPr="005D4E53">
        <w:rPr>
          <w:rFonts w:cs="Arial"/>
          <w:szCs w:val="20"/>
        </w:rPr>
        <w:t>;</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l’organisation et la mise en œuvre des évènements relevant du C.C.A.S. ;</w:t>
      </w:r>
    </w:p>
    <w:p w:rsidR="005D4E53" w:rsidRPr="005D4E53" w:rsidRDefault="005D4E53" w:rsidP="00363ED5">
      <w:pPr>
        <w:numPr>
          <w:ilvl w:val="1"/>
          <w:numId w:val="1"/>
        </w:numPr>
        <w:tabs>
          <w:tab w:val="clear" w:pos="1440"/>
        </w:tabs>
        <w:spacing w:before="40" w:after="40"/>
        <w:ind w:left="993" w:hanging="357"/>
        <w:rPr>
          <w:rFonts w:cs="Arial"/>
          <w:szCs w:val="20"/>
        </w:rPr>
      </w:pPr>
      <w:bookmarkStart w:id="1" w:name="OLE_LINK1"/>
      <w:r w:rsidRPr="005D4E53">
        <w:rPr>
          <w:rFonts w:cs="Arial"/>
          <w:szCs w:val="20"/>
        </w:rPr>
        <w:t>Participe aux étapes du recrutement des agents de l’établissement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 xml:space="preserve">Anime les réunions de service de l’établissement et </w:t>
      </w:r>
      <w:r w:rsidR="0050208A">
        <w:rPr>
          <w:rFonts w:cs="Arial"/>
          <w:szCs w:val="20"/>
        </w:rPr>
        <w:t>veille à la réalisation</w:t>
      </w:r>
      <w:r w:rsidRPr="005D4E53">
        <w:rPr>
          <w:rFonts w:cs="Arial"/>
          <w:szCs w:val="20"/>
        </w:rPr>
        <w:t xml:space="preserve"> des objectifs fixés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Définit les plannings d’intervention des agents du service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le contrôle des activités des agents</w:t>
      </w:r>
      <w:r w:rsidR="000D777D">
        <w:rPr>
          <w:rFonts w:cs="Arial"/>
          <w:szCs w:val="20"/>
        </w:rPr>
        <w:t xml:space="preserve"> </w:t>
      </w:r>
      <w:r w:rsidRPr="005D4E53">
        <w:rPr>
          <w:rFonts w:cs="Arial"/>
          <w:szCs w:val="20"/>
        </w:rPr>
        <w:t>;</w:t>
      </w:r>
    </w:p>
    <w:bookmarkEnd w:id="1"/>
    <w:p w:rsidR="005D4E53" w:rsidRPr="005D4E53" w:rsidRDefault="000D777D" w:rsidP="00363ED5">
      <w:pPr>
        <w:numPr>
          <w:ilvl w:val="0"/>
          <w:numId w:val="2"/>
        </w:numPr>
        <w:tabs>
          <w:tab w:val="clear" w:pos="720"/>
        </w:tabs>
        <w:spacing w:before="40" w:after="0"/>
        <w:ind w:left="425" w:hanging="283"/>
        <w:rPr>
          <w:rFonts w:cs="Arial"/>
          <w:szCs w:val="20"/>
        </w:rPr>
      </w:pPr>
      <w:r>
        <w:rPr>
          <w:rFonts w:cs="Arial"/>
          <w:szCs w:val="20"/>
        </w:rPr>
        <w:t>Gère</w:t>
      </w:r>
      <w:r w:rsidR="005D4E53" w:rsidRPr="005D4E53">
        <w:rPr>
          <w:rFonts w:cs="Arial"/>
          <w:szCs w:val="20"/>
        </w:rPr>
        <w:t xml:space="preserve"> les relations avec les partenaires institutionnels et associatifs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Impulse la mise en œuvre de l’action sociale sur le territoire</w:t>
      </w:r>
      <w:r w:rsidR="0050208A">
        <w:rPr>
          <w:rFonts w:cs="Arial"/>
          <w:szCs w:val="20"/>
        </w:rPr>
        <w: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Recherche, identifie et mobilise des partenaires pour mettre en œuvre les projets de l’établissement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le montage des dossiers de partenariat selon le cadre règlementaire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Coordonne et harmonise les pratiques sociales sur la commune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Suit les conventions avec les partenaires institutionnels, associatifs et privés et veille à leur exécution conforme ;</w:t>
      </w:r>
    </w:p>
    <w:p w:rsidR="005D4E53" w:rsidRPr="005D4E53" w:rsidRDefault="000D777D" w:rsidP="00363ED5">
      <w:pPr>
        <w:numPr>
          <w:ilvl w:val="0"/>
          <w:numId w:val="2"/>
        </w:numPr>
        <w:tabs>
          <w:tab w:val="clear" w:pos="720"/>
        </w:tabs>
        <w:spacing w:before="40" w:after="0"/>
        <w:ind w:left="425" w:hanging="283"/>
        <w:rPr>
          <w:rFonts w:cs="Arial"/>
          <w:szCs w:val="20"/>
        </w:rPr>
      </w:pPr>
      <w:r>
        <w:rPr>
          <w:rFonts w:cs="Arial"/>
          <w:szCs w:val="20"/>
        </w:rPr>
        <w:t>Gère</w:t>
      </w:r>
      <w:r w:rsidR="005D4E53" w:rsidRPr="005D4E53">
        <w:rPr>
          <w:rFonts w:cs="Arial"/>
          <w:szCs w:val="20"/>
        </w:rPr>
        <w:t xml:space="preserve"> et sui</w:t>
      </w:r>
      <w:r>
        <w:rPr>
          <w:rFonts w:cs="Arial"/>
          <w:szCs w:val="20"/>
        </w:rPr>
        <w:t>t</w:t>
      </w:r>
      <w:r w:rsidR="005D4E53" w:rsidRPr="005D4E53">
        <w:rPr>
          <w:rFonts w:cs="Arial"/>
          <w:szCs w:val="20"/>
        </w:rPr>
        <w:t xml:space="preserve"> les dossiers des bénéficiaires du C.C.A.S.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Assure la liaison entre les partenaires du C.C.A.S. et les bénéficiaires ainsi que leur famille et assiste si nécessaire les bénéficiaires dans leurs démarches administratives ;</w:t>
      </w:r>
    </w:p>
    <w:p w:rsidR="005D4E53" w:rsidRPr="005D4E53" w:rsidRDefault="000D777D" w:rsidP="00363ED5">
      <w:pPr>
        <w:numPr>
          <w:ilvl w:val="1"/>
          <w:numId w:val="1"/>
        </w:numPr>
        <w:tabs>
          <w:tab w:val="clear" w:pos="1440"/>
        </w:tabs>
        <w:spacing w:before="40" w:after="40"/>
        <w:ind w:left="993" w:hanging="357"/>
        <w:rPr>
          <w:rFonts w:cs="Arial"/>
          <w:szCs w:val="20"/>
        </w:rPr>
      </w:pPr>
      <w:r>
        <w:rPr>
          <w:rFonts w:cs="Arial"/>
          <w:szCs w:val="20"/>
        </w:rPr>
        <w:t>Investit</w:t>
      </w:r>
      <w:r w:rsidR="005D4E53" w:rsidRPr="005D4E53">
        <w:rPr>
          <w:rFonts w:cs="Arial"/>
          <w:szCs w:val="20"/>
        </w:rPr>
        <w:t xml:space="preserve"> les dossiers de demande des bénéficiaires éventuels : visite auprès des demandeurs, contrôle de l’éligibilité des dossiers, définition du champ d’intervention, etc. ;</w:t>
      </w:r>
    </w:p>
    <w:p w:rsidR="005D4E53" w:rsidRPr="005D4E53" w:rsidRDefault="005D4E53" w:rsidP="00363ED5">
      <w:pPr>
        <w:numPr>
          <w:ilvl w:val="1"/>
          <w:numId w:val="1"/>
        </w:numPr>
        <w:tabs>
          <w:tab w:val="clear" w:pos="1440"/>
        </w:tabs>
        <w:spacing w:before="40" w:after="40"/>
        <w:ind w:left="993" w:hanging="357"/>
        <w:rPr>
          <w:rFonts w:cs="Arial"/>
          <w:szCs w:val="20"/>
        </w:rPr>
      </w:pPr>
      <w:r w:rsidRPr="005D4E53">
        <w:rPr>
          <w:rFonts w:cs="Arial"/>
          <w:szCs w:val="20"/>
        </w:rPr>
        <w:t xml:space="preserve">Accueil et renseigne les usagers du C.C.A.S. ; </w:t>
      </w:r>
    </w:p>
    <w:p w:rsidR="004820D3" w:rsidRPr="004820D3" w:rsidRDefault="000D777D" w:rsidP="00363ED5">
      <w:pPr>
        <w:numPr>
          <w:ilvl w:val="0"/>
          <w:numId w:val="2"/>
        </w:numPr>
        <w:tabs>
          <w:tab w:val="clear" w:pos="720"/>
        </w:tabs>
        <w:spacing w:before="40" w:after="0"/>
        <w:ind w:left="425" w:hanging="283"/>
        <w:rPr>
          <w:rFonts w:cs="Arial"/>
          <w:szCs w:val="20"/>
        </w:rPr>
      </w:pPr>
      <w:r>
        <w:rPr>
          <w:rFonts w:cs="Arial"/>
          <w:szCs w:val="20"/>
        </w:rPr>
        <w:t>Organise et met</w:t>
      </w:r>
      <w:r w:rsidR="0041309E" w:rsidRPr="00363ED5">
        <w:rPr>
          <w:rFonts w:cs="Arial"/>
          <w:szCs w:val="20"/>
        </w:rPr>
        <w:t xml:space="preserve"> en œuvre la politique socia</w:t>
      </w:r>
      <w:r>
        <w:rPr>
          <w:rFonts w:cs="Arial"/>
          <w:szCs w:val="20"/>
        </w:rPr>
        <w:t>le sur le territoire et impulse</w:t>
      </w:r>
      <w:r w:rsidR="0041309E" w:rsidRPr="00363ED5">
        <w:rPr>
          <w:rFonts w:cs="Arial"/>
          <w:szCs w:val="20"/>
        </w:rPr>
        <w:t xml:space="preserve"> une dynamique de réflexion et d'innovation en matière d'intervention sociale et médico-sociale </w:t>
      </w:r>
      <w:r w:rsidR="004820D3" w:rsidRPr="004820D3">
        <w:rPr>
          <w:rFonts w:cs="Arial"/>
          <w:szCs w:val="20"/>
        </w:rPr>
        <w:t>:</w:t>
      </w:r>
    </w:p>
    <w:p w:rsidR="0041309E" w:rsidRPr="0041309E" w:rsidRDefault="0041309E" w:rsidP="00363ED5">
      <w:pPr>
        <w:numPr>
          <w:ilvl w:val="1"/>
          <w:numId w:val="1"/>
        </w:numPr>
        <w:tabs>
          <w:tab w:val="clear" w:pos="1440"/>
        </w:tabs>
        <w:spacing w:before="40" w:after="40"/>
        <w:ind w:left="993" w:hanging="357"/>
        <w:rPr>
          <w:rFonts w:cs="Arial"/>
          <w:szCs w:val="20"/>
        </w:rPr>
      </w:pPr>
      <w:r w:rsidRPr="0041309E">
        <w:rPr>
          <w:rFonts w:cs="Arial"/>
          <w:szCs w:val="20"/>
        </w:rPr>
        <w:t>Réalise un diagnostic social, économique et politique du territoire</w:t>
      </w:r>
      <w:r>
        <w:rPr>
          <w:rFonts w:cs="Arial"/>
          <w:szCs w:val="20"/>
        </w:rPr>
        <w:t> ;</w:t>
      </w:r>
    </w:p>
    <w:p w:rsidR="0041309E" w:rsidRPr="0041309E" w:rsidRDefault="0041309E" w:rsidP="00363ED5">
      <w:pPr>
        <w:numPr>
          <w:ilvl w:val="1"/>
          <w:numId w:val="1"/>
        </w:numPr>
        <w:tabs>
          <w:tab w:val="clear" w:pos="1440"/>
        </w:tabs>
        <w:spacing w:before="40" w:after="40"/>
        <w:ind w:left="993" w:hanging="357"/>
        <w:rPr>
          <w:rFonts w:cs="Arial"/>
          <w:szCs w:val="20"/>
        </w:rPr>
      </w:pPr>
      <w:r w:rsidRPr="0041309E">
        <w:rPr>
          <w:rFonts w:cs="Arial"/>
          <w:szCs w:val="20"/>
        </w:rPr>
        <w:t>Analyse les besoins sociaux et la demande sociale du territoire</w:t>
      </w:r>
      <w:r>
        <w:rPr>
          <w:rFonts w:cs="Arial"/>
          <w:szCs w:val="20"/>
        </w:rPr>
        <w:t> ;</w:t>
      </w:r>
    </w:p>
    <w:p w:rsidR="0041309E" w:rsidRPr="0041309E" w:rsidRDefault="0041309E" w:rsidP="00363ED5">
      <w:pPr>
        <w:numPr>
          <w:ilvl w:val="1"/>
          <w:numId w:val="1"/>
        </w:numPr>
        <w:tabs>
          <w:tab w:val="clear" w:pos="1440"/>
        </w:tabs>
        <w:spacing w:before="40" w:after="40"/>
        <w:ind w:left="993" w:hanging="357"/>
        <w:rPr>
          <w:rFonts w:cs="Arial"/>
          <w:szCs w:val="20"/>
        </w:rPr>
      </w:pPr>
      <w:r w:rsidRPr="0041309E">
        <w:rPr>
          <w:rFonts w:cs="Arial"/>
          <w:szCs w:val="20"/>
        </w:rPr>
        <w:t>Tradui</w:t>
      </w:r>
      <w:r w:rsidR="000D777D">
        <w:rPr>
          <w:rFonts w:cs="Arial"/>
          <w:szCs w:val="20"/>
        </w:rPr>
        <w:t>t</w:t>
      </w:r>
      <w:r w:rsidRPr="0041309E">
        <w:rPr>
          <w:rFonts w:cs="Arial"/>
          <w:szCs w:val="20"/>
        </w:rPr>
        <w:t xml:space="preserve"> les orientations politiques en programmes et plans d'actions</w:t>
      </w:r>
      <w:r>
        <w:rPr>
          <w:rFonts w:cs="Arial"/>
          <w:szCs w:val="20"/>
        </w:rPr>
        <w:t> ;</w:t>
      </w:r>
    </w:p>
    <w:p w:rsidR="0041309E" w:rsidRPr="0041309E" w:rsidRDefault="0041309E" w:rsidP="00363ED5">
      <w:pPr>
        <w:numPr>
          <w:ilvl w:val="1"/>
          <w:numId w:val="1"/>
        </w:numPr>
        <w:tabs>
          <w:tab w:val="clear" w:pos="1440"/>
        </w:tabs>
        <w:spacing w:before="40" w:after="40"/>
        <w:ind w:left="993" w:hanging="357"/>
        <w:rPr>
          <w:rFonts w:cs="Arial"/>
          <w:szCs w:val="20"/>
        </w:rPr>
      </w:pPr>
      <w:r w:rsidRPr="0041309E">
        <w:rPr>
          <w:rFonts w:cs="Arial"/>
          <w:szCs w:val="20"/>
        </w:rPr>
        <w:t>Représente la collectivité dans des instances institutionnelles et partenariales</w:t>
      </w:r>
      <w:r>
        <w:rPr>
          <w:rFonts w:cs="Arial"/>
          <w:szCs w:val="20"/>
        </w:rPr>
        <w:t> ;</w:t>
      </w:r>
    </w:p>
    <w:p w:rsidR="0041309E" w:rsidRPr="0041309E" w:rsidRDefault="0041309E" w:rsidP="00363ED5">
      <w:pPr>
        <w:numPr>
          <w:ilvl w:val="1"/>
          <w:numId w:val="1"/>
        </w:numPr>
        <w:tabs>
          <w:tab w:val="clear" w:pos="1440"/>
        </w:tabs>
        <w:spacing w:before="40" w:after="40"/>
        <w:ind w:left="993" w:hanging="357"/>
        <w:rPr>
          <w:rFonts w:cs="Arial"/>
          <w:szCs w:val="20"/>
        </w:rPr>
      </w:pPr>
      <w:r w:rsidRPr="0041309E">
        <w:rPr>
          <w:rFonts w:cs="Arial"/>
          <w:szCs w:val="20"/>
        </w:rPr>
        <w:t>Veille à l'articulation de la politique sociale avec les politiques publiques</w:t>
      </w:r>
      <w:r>
        <w:rPr>
          <w:rFonts w:cs="Arial"/>
          <w:szCs w:val="20"/>
        </w:rPr>
        <w:t> ;</w:t>
      </w:r>
    </w:p>
    <w:p w:rsidR="00B50DFF" w:rsidRDefault="00B50DFF" w:rsidP="0041309E">
      <w:pPr>
        <w:pStyle w:val="Paragraphedeliste"/>
        <w:tabs>
          <w:tab w:val="left" w:pos="0"/>
        </w:tabs>
        <w:spacing w:before="120"/>
        <w:ind w:left="0" w:right="-425"/>
        <w:contextualSpacing w:val="0"/>
        <w:jc w:val="center"/>
        <w:rPr>
          <w:rFonts w:cs="Arial"/>
          <w:i/>
          <w:szCs w:val="20"/>
        </w:rPr>
      </w:pPr>
      <w:r w:rsidRPr="00B50DFF">
        <w:rPr>
          <w:rFonts w:cs="Arial"/>
          <w:i/>
          <w:szCs w:val="20"/>
        </w:rPr>
        <w:t>D’autres activités pourront être confiées à l’agent dans le cadre de circonstances exceptionnelles et pour répondre aux nécessités de service.</w:t>
      </w:r>
    </w:p>
    <w:p w:rsidR="000B4CCE" w:rsidRPr="000C00BD" w:rsidRDefault="000B4CCE" w:rsidP="00C86CAC">
      <w:pPr>
        <w:pStyle w:val="Titre1"/>
      </w:pPr>
      <w:r>
        <w:t>LES COMPETENCES</w:t>
      </w:r>
    </w:p>
    <w:p w:rsidR="00416586" w:rsidRDefault="00416586" w:rsidP="00F0706F">
      <w:pPr>
        <w:pStyle w:val="Sansinterligne"/>
      </w:pPr>
      <w:r w:rsidRPr="00416586">
        <w:t>Les compétences techniques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Connaitre la base du droit à la personne (droit social)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Maîtriser les dispositifs d’aides sociales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Savoir adapter des solutions sociales selon les problèmes rencontrés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Maîtriser les règles budgétaires et comptables des finances publiques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Avoir les notions de base des règles budgétaires et comptables des marchés publics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Connaitre les caractéristiques sociales de la population locale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 xml:space="preserve">Maîtriser l’organisation publique et le fonctionnement des institutions ;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Maîtriser l’organisation de la commune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Maîtriser l’élaboration de tableaux de bords de suivi d’activité ;</w:t>
      </w:r>
    </w:p>
    <w:p w:rsidR="0041309E" w:rsidRPr="0041309E" w:rsidRDefault="0041309E" w:rsidP="000D777D">
      <w:pPr>
        <w:numPr>
          <w:ilvl w:val="0"/>
          <w:numId w:val="2"/>
        </w:numPr>
        <w:tabs>
          <w:tab w:val="clear" w:pos="720"/>
        </w:tabs>
        <w:spacing w:before="40" w:after="0"/>
        <w:ind w:left="425" w:hanging="283"/>
        <w:rPr>
          <w:rFonts w:cs="Arial"/>
          <w:szCs w:val="20"/>
        </w:rPr>
      </w:pPr>
      <w:r w:rsidRPr="0041309E">
        <w:rPr>
          <w:rFonts w:cs="Arial"/>
          <w:szCs w:val="20"/>
        </w:rPr>
        <w:lastRenderedPageBreak/>
        <w:t>Connait</w:t>
      </w:r>
      <w:r>
        <w:rPr>
          <w:rFonts w:cs="Arial"/>
          <w:szCs w:val="20"/>
        </w:rPr>
        <w:t>re</w:t>
      </w:r>
      <w:r w:rsidRPr="0041309E">
        <w:rPr>
          <w:rFonts w:cs="Arial"/>
          <w:szCs w:val="20"/>
        </w:rPr>
        <w:t xml:space="preserve"> les techniques d’élaboration de tableaux de bords de suivi d’activité ;</w:t>
      </w:r>
    </w:p>
    <w:p w:rsidR="0041309E" w:rsidRPr="0041309E" w:rsidRDefault="0041309E" w:rsidP="000D777D">
      <w:pPr>
        <w:numPr>
          <w:ilvl w:val="0"/>
          <w:numId w:val="2"/>
        </w:numPr>
        <w:tabs>
          <w:tab w:val="clear" w:pos="720"/>
        </w:tabs>
        <w:spacing w:before="40" w:after="0"/>
        <w:ind w:left="425" w:hanging="283"/>
        <w:rPr>
          <w:rFonts w:cs="Arial"/>
          <w:szCs w:val="20"/>
        </w:rPr>
      </w:pPr>
      <w:r w:rsidRPr="0041309E">
        <w:rPr>
          <w:rFonts w:cs="Arial"/>
          <w:szCs w:val="20"/>
        </w:rPr>
        <w:t>Maitrise</w:t>
      </w:r>
      <w:r>
        <w:rPr>
          <w:rFonts w:cs="Arial"/>
          <w:szCs w:val="20"/>
        </w:rPr>
        <w:t>r</w:t>
      </w:r>
      <w:r w:rsidRPr="0041309E">
        <w:rPr>
          <w:rFonts w:cs="Arial"/>
          <w:szCs w:val="20"/>
        </w:rPr>
        <w:t xml:space="preserve"> les techniques de rédaction des actes administratifs : note, compte rendu, délibération</w:t>
      </w:r>
      <w:r w:rsidR="0050208A">
        <w:rPr>
          <w:rFonts w:cs="Arial"/>
          <w:szCs w:val="20"/>
        </w:rPr>
        <w:t> ;</w:t>
      </w:r>
    </w:p>
    <w:p w:rsidR="000D777D" w:rsidRPr="00253103" w:rsidRDefault="000D777D" w:rsidP="000D777D">
      <w:pPr>
        <w:numPr>
          <w:ilvl w:val="0"/>
          <w:numId w:val="2"/>
        </w:numPr>
        <w:tabs>
          <w:tab w:val="clear" w:pos="720"/>
        </w:tabs>
        <w:spacing w:before="40" w:after="0"/>
        <w:ind w:left="425" w:hanging="283"/>
        <w:rPr>
          <w:rFonts w:cs="Arial"/>
          <w:szCs w:val="20"/>
        </w:rPr>
      </w:pPr>
      <w:r w:rsidRPr="00253103">
        <w:rPr>
          <w:rFonts w:cs="Arial"/>
          <w:szCs w:val="20"/>
        </w:rPr>
        <w:t>Maîtriser l’outil infor</w:t>
      </w:r>
      <w:r w:rsidR="0050208A">
        <w:rPr>
          <w:rFonts w:cs="Arial"/>
          <w:szCs w:val="20"/>
        </w:rPr>
        <w:t>matique : pack Office, Internet,</w:t>
      </w:r>
      <w:r w:rsidRPr="00253103">
        <w:rPr>
          <w:rFonts w:cs="Arial"/>
          <w:szCs w:val="20"/>
        </w:rPr>
        <w:t xml:space="preserve"> </w:t>
      </w:r>
      <w:r>
        <w:rPr>
          <w:rFonts w:cs="Arial"/>
          <w:szCs w:val="20"/>
        </w:rPr>
        <w:t>progiciel spécifique</w:t>
      </w:r>
      <w:r w:rsidRPr="00253103">
        <w:rPr>
          <w:rFonts w:cs="Arial"/>
          <w:szCs w:val="20"/>
        </w:rPr>
        <w:t> ;</w:t>
      </w:r>
    </w:p>
    <w:p w:rsidR="00253103" w:rsidRPr="00253103" w:rsidRDefault="00253103" w:rsidP="000D777D">
      <w:pPr>
        <w:numPr>
          <w:ilvl w:val="0"/>
          <w:numId w:val="2"/>
        </w:numPr>
        <w:tabs>
          <w:tab w:val="clear" w:pos="720"/>
        </w:tabs>
        <w:spacing w:before="40" w:after="0"/>
        <w:ind w:left="425" w:hanging="283"/>
        <w:rPr>
          <w:rFonts w:cs="Arial"/>
          <w:szCs w:val="20"/>
        </w:rPr>
      </w:pPr>
      <w:r w:rsidRPr="00253103">
        <w:rPr>
          <w:rFonts w:cs="Arial"/>
          <w:szCs w:val="20"/>
        </w:rPr>
        <w:t>Maîtriser les règles d’orthographe et de grammaire ;</w:t>
      </w:r>
    </w:p>
    <w:p w:rsidR="00416586" w:rsidRPr="00991CF2" w:rsidRDefault="00416586" w:rsidP="00F0706F">
      <w:pPr>
        <w:pStyle w:val="Sansinterligne"/>
      </w:pPr>
      <w:r w:rsidRPr="00991CF2">
        <w:t xml:space="preserve">Les compétences relationnelles : </w:t>
      </w:r>
    </w:p>
    <w:p w:rsidR="0041309E" w:rsidRPr="00363ED5" w:rsidRDefault="0041309E" w:rsidP="00363ED5">
      <w:pPr>
        <w:numPr>
          <w:ilvl w:val="0"/>
          <w:numId w:val="2"/>
        </w:numPr>
        <w:tabs>
          <w:tab w:val="clear" w:pos="720"/>
        </w:tabs>
        <w:spacing w:before="40" w:after="0"/>
        <w:ind w:left="425" w:hanging="283"/>
        <w:rPr>
          <w:rFonts w:cs="Arial"/>
          <w:szCs w:val="20"/>
        </w:rPr>
      </w:pPr>
      <w:r w:rsidRPr="00363ED5">
        <w:rPr>
          <w:rFonts w:cs="Arial"/>
          <w:szCs w:val="20"/>
        </w:rPr>
        <w:t>Faire preuve de psychologie, patience, diplomatie, discrétion, réactivité, organisation, rigueur et altruisme ;</w:t>
      </w:r>
    </w:p>
    <w:p w:rsidR="0041309E" w:rsidRPr="00363ED5" w:rsidRDefault="0041309E" w:rsidP="00363ED5">
      <w:pPr>
        <w:numPr>
          <w:ilvl w:val="0"/>
          <w:numId w:val="2"/>
        </w:numPr>
        <w:tabs>
          <w:tab w:val="clear" w:pos="720"/>
        </w:tabs>
        <w:spacing w:before="40" w:after="0"/>
        <w:ind w:left="425" w:hanging="283"/>
        <w:rPr>
          <w:rFonts w:cs="Arial"/>
          <w:szCs w:val="20"/>
        </w:rPr>
      </w:pPr>
      <w:r w:rsidRPr="00363ED5">
        <w:rPr>
          <w:rFonts w:cs="Arial"/>
          <w:szCs w:val="20"/>
        </w:rPr>
        <w:t xml:space="preserve">Savoir adapter son vocabulaire aux </w:t>
      </w:r>
      <w:r w:rsidR="0063017C" w:rsidRPr="00363ED5">
        <w:rPr>
          <w:rFonts w:cs="Arial"/>
          <w:szCs w:val="20"/>
        </w:rPr>
        <w:t xml:space="preserve">différentes </w:t>
      </w:r>
      <w:r w:rsidRPr="00363ED5">
        <w:rPr>
          <w:rFonts w:cs="Arial"/>
          <w:szCs w:val="20"/>
        </w:rPr>
        <w:t>interlocuteurs ;</w:t>
      </w:r>
    </w:p>
    <w:p w:rsidR="000D777D" w:rsidRPr="00253103" w:rsidRDefault="000D777D" w:rsidP="000D777D">
      <w:pPr>
        <w:numPr>
          <w:ilvl w:val="0"/>
          <w:numId w:val="2"/>
        </w:numPr>
        <w:tabs>
          <w:tab w:val="clear" w:pos="720"/>
        </w:tabs>
        <w:spacing w:before="40" w:after="0"/>
        <w:ind w:left="425" w:hanging="283"/>
        <w:rPr>
          <w:rFonts w:cs="Arial"/>
          <w:szCs w:val="20"/>
        </w:rPr>
      </w:pPr>
      <w:r w:rsidRPr="00253103">
        <w:rPr>
          <w:rFonts w:cs="Arial"/>
          <w:szCs w:val="20"/>
        </w:rPr>
        <w:t>Maîtriser des techniques d’accueil et de communication ;</w:t>
      </w:r>
    </w:p>
    <w:p w:rsidR="000D777D" w:rsidRPr="00253103" w:rsidRDefault="000D777D" w:rsidP="000D777D">
      <w:pPr>
        <w:numPr>
          <w:ilvl w:val="0"/>
          <w:numId w:val="2"/>
        </w:numPr>
        <w:tabs>
          <w:tab w:val="clear" w:pos="720"/>
        </w:tabs>
        <w:spacing w:before="40" w:after="0"/>
        <w:ind w:left="425" w:hanging="283"/>
        <w:rPr>
          <w:rFonts w:cs="Arial"/>
          <w:szCs w:val="20"/>
        </w:rPr>
      </w:pPr>
      <w:r w:rsidRPr="00253103">
        <w:rPr>
          <w:rFonts w:cs="Arial"/>
          <w:szCs w:val="20"/>
        </w:rPr>
        <w:t>Savoir gérer les personnes en difficulté ou agressives ;</w:t>
      </w:r>
    </w:p>
    <w:p w:rsidR="000D777D" w:rsidRPr="00253103" w:rsidRDefault="000D777D" w:rsidP="000D777D">
      <w:pPr>
        <w:numPr>
          <w:ilvl w:val="0"/>
          <w:numId w:val="2"/>
        </w:numPr>
        <w:tabs>
          <w:tab w:val="clear" w:pos="720"/>
        </w:tabs>
        <w:spacing w:before="40" w:after="0"/>
        <w:ind w:left="425" w:hanging="283"/>
        <w:rPr>
          <w:rFonts w:cs="Arial"/>
          <w:szCs w:val="20"/>
        </w:rPr>
      </w:pPr>
      <w:r w:rsidRPr="00253103">
        <w:rPr>
          <w:rFonts w:cs="Arial"/>
          <w:szCs w:val="20"/>
        </w:rPr>
        <w:t>Savoir communiquer tout en préservant la confidentialité des situations individuelles ;</w:t>
      </w:r>
    </w:p>
    <w:p w:rsidR="0041309E" w:rsidRPr="00363ED5" w:rsidRDefault="0041309E" w:rsidP="00363ED5">
      <w:pPr>
        <w:numPr>
          <w:ilvl w:val="0"/>
          <w:numId w:val="2"/>
        </w:numPr>
        <w:tabs>
          <w:tab w:val="clear" w:pos="720"/>
        </w:tabs>
        <w:spacing w:before="40" w:after="0"/>
        <w:ind w:left="425" w:hanging="283"/>
        <w:rPr>
          <w:rFonts w:cs="Arial"/>
          <w:szCs w:val="20"/>
        </w:rPr>
      </w:pPr>
      <w:r w:rsidRPr="00363ED5">
        <w:rPr>
          <w:rFonts w:cs="Arial"/>
          <w:szCs w:val="20"/>
        </w:rPr>
        <w:t>Maitriser les caractéristiques sociales de la population locale ;</w:t>
      </w:r>
    </w:p>
    <w:p w:rsidR="00416586" w:rsidRPr="00416586" w:rsidRDefault="00416586" w:rsidP="00F0706F">
      <w:pPr>
        <w:pStyle w:val="Sansinterligne"/>
      </w:pPr>
      <w:r w:rsidRPr="00416586">
        <w:t xml:space="preserve">Les compétences organisationnelles : </w:t>
      </w:r>
    </w:p>
    <w:p w:rsidR="00253103" w:rsidRPr="00363ED5" w:rsidRDefault="00253103" w:rsidP="00363ED5">
      <w:pPr>
        <w:numPr>
          <w:ilvl w:val="0"/>
          <w:numId w:val="2"/>
        </w:numPr>
        <w:tabs>
          <w:tab w:val="clear" w:pos="720"/>
        </w:tabs>
        <w:spacing w:before="40" w:after="0"/>
        <w:ind w:left="425" w:hanging="283"/>
        <w:rPr>
          <w:rFonts w:cs="Arial"/>
          <w:szCs w:val="20"/>
        </w:rPr>
      </w:pPr>
      <w:r w:rsidRPr="00363ED5">
        <w:rPr>
          <w:rFonts w:cs="Arial"/>
          <w:szCs w:val="20"/>
        </w:rPr>
        <w:t>Savoir organiser son travail au quotidien et être en mesure de définir les priorités ;</w:t>
      </w:r>
    </w:p>
    <w:p w:rsidR="0041309E" w:rsidRPr="00363ED5" w:rsidRDefault="0041309E" w:rsidP="00363ED5">
      <w:pPr>
        <w:numPr>
          <w:ilvl w:val="0"/>
          <w:numId w:val="2"/>
        </w:numPr>
        <w:tabs>
          <w:tab w:val="clear" w:pos="720"/>
        </w:tabs>
        <w:spacing w:before="40" w:after="0"/>
        <w:ind w:left="425" w:hanging="283"/>
        <w:rPr>
          <w:rFonts w:cs="Arial"/>
          <w:szCs w:val="20"/>
        </w:rPr>
      </w:pPr>
      <w:r w:rsidRPr="00363ED5">
        <w:rPr>
          <w:rFonts w:cs="Arial"/>
          <w:szCs w:val="20"/>
        </w:rPr>
        <w:t>Maîtriser les techniques d’organisation, de planification et de dynamisation d’activité d’un service et des agents ;</w:t>
      </w:r>
    </w:p>
    <w:p w:rsidR="0041309E" w:rsidRPr="00363ED5" w:rsidRDefault="0041309E" w:rsidP="00363ED5">
      <w:pPr>
        <w:numPr>
          <w:ilvl w:val="0"/>
          <w:numId w:val="2"/>
        </w:numPr>
        <w:tabs>
          <w:tab w:val="clear" w:pos="720"/>
        </w:tabs>
        <w:spacing w:before="40" w:after="0"/>
        <w:ind w:left="425" w:hanging="283"/>
        <w:rPr>
          <w:rFonts w:cs="Arial"/>
          <w:szCs w:val="20"/>
        </w:rPr>
      </w:pPr>
      <w:r w:rsidRPr="00363ED5">
        <w:rPr>
          <w:rFonts w:cs="Arial"/>
          <w:szCs w:val="20"/>
        </w:rPr>
        <w:t>Démontrer d’une grande capacité, de rigueur et de méthodologie dans son travail ;</w:t>
      </w:r>
    </w:p>
    <w:p w:rsidR="0041309E" w:rsidRPr="0041309E" w:rsidRDefault="0041309E" w:rsidP="00F0706F">
      <w:pPr>
        <w:pStyle w:val="Sansinterligne"/>
      </w:pPr>
      <w:r w:rsidRPr="00CC58BD">
        <w:t>Les compétences managériales :</w:t>
      </w:r>
    </w:p>
    <w:p w:rsidR="0041309E" w:rsidRDefault="0063017C" w:rsidP="00363ED5">
      <w:pPr>
        <w:numPr>
          <w:ilvl w:val="0"/>
          <w:numId w:val="2"/>
        </w:numPr>
        <w:tabs>
          <w:tab w:val="clear" w:pos="720"/>
        </w:tabs>
        <w:spacing w:before="40" w:after="0"/>
        <w:ind w:left="425" w:hanging="283"/>
        <w:rPr>
          <w:rFonts w:cs="Arial"/>
          <w:szCs w:val="20"/>
        </w:rPr>
      </w:pPr>
      <w:r w:rsidRPr="00363ED5">
        <w:rPr>
          <w:rFonts w:cs="Arial"/>
          <w:szCs w:val="20"/>
        </w:rPr>
        <w:t>Savoir</w:t>
      </w:r>
      <w:r w:rsidR="0041309E" w:rsidRPr="00363ED5">
        <w:rPr>
          <w:rFonts w:cs="Arial"/>
          <w:szCs w:val="20"/>
        </w:rPr>
        <w:t xml:space="preserve"> manager une équipe ;</w:t>
      </w:r>
    </w:p>
    <w:p w:rsidR="000D777D" w:rsidRPr="00363ED5" w:rsidRDefault="000D777D" w:rsidP="00363ED5">
      <w:pPr>
        <w:numPr>
          <w:ilvl w:val="0"/>
          <w:numId w:val="2"/>
        </w:numPr>
        <w:tabs>
          <w:tab w:val="clear" w:pos="720"/>
        </w:tabs>
        <w:spacing w:before="40" w:after="0"/>
        <w:ind w:left="425" w:hanging="283"/>
        <w:rPr>
          <w:rFonts w:cs="Arial"/>
          <w:szCs w:val="20"/>
        </w:rPr>
      </w:pPr>
      <w:r>
        <w:rPr>
          <w:rFonts w:cs="Arial"/>
          <w:szCs w:val="20"/>
        </w:rPr>
        <w:t>Savoir fédérer et motiver ;</w:t>
      </w:r>
    </w:p>
    <w:p w:rsidR="0041309E" w:rsidRPr="00363ED5" w:rsidRDefault="0063017C" w:rsidP="00363ED5">
      <w:pPr>
        <w:numPr>
          <w:ilvl w:val="0"/>
          <w:numId w:val="2"/>
        </w:numPr>
        <w:tabs>
          <w:tab w:val="clear" w:pos="720"/>
        </w:tabs>
        <w:spacing w:before="40" w:after="0"/>
        <w:ind w:left="425" w:hanging="283"/>
        <w:rPr>
          <w:rFonts w:cs="Arial"/>
          <w:szCs w:val="20"/>
        </w:rPr>
      </w:pPr>
      <w:r w:rsidRPr="00363ED5">
        <w:rPr>
          <w:rFonts w:cs="Arial"/>
          <w:szCs w:val="20"/>
        </w:rPr>
        <w:t xml:space="preserve">Savoir </w:t>
      </w:r>
      <w:r w:rsidR="0041309E" w:rsidRPr="00363ED5">
        <w:rPr>
          <w:rFonts w:cs="Arial"/>
          <w:szCs w:val="20"/>
        </w:rPr>
        <w:t>animer l’activité des collaborateurs d’un service ;</w:t>
      </w:r>
    </w:p>
    <w:p w:rsidR="00EE34F8" w:rsidRPr="000C00BD" w:rsidRDefault="00EE34F8" w:rsidP="00C86CAC">
      <w:pPr>
        <w:pStyle w:val="Titre1"/>
      </w:pPr>
      <w:r>
        <w:t>LES CONDITIONS D’EXERCICE</w:t>
      </w:r>
    </w:p>
    <w:p w:rsidR="00363ED5" w:rsidRPr="00363ED5" w:rsidRDefault="00363ED5" w:rsidP="00BB79BD">
      <w:pPr>
        <w:numPr>
          <w:ilvl w:val="0"/>
          <w:numId w:val="2"/>
        </w:numPr>
        <w:tabs>
          <w:tab w:val="clear" w:pos="720"/>
        </w:tabs>
        <w:spacing w:after="0"/>
        <w:ind w:left="425" w:hanging="283"/>
        <w:rPr>
          <w:rFonts w:cs="Arial"/>
          <w:b/>
          <w:szCs w:val="20"/>
        </w:rPr>
      </w:pPr>
      <w:r w:rsidRPr="00B27D81">
        <w:rPr>
          <w:rFonts w:cs="Arial"/>
          <w:b/>
          <w:szCs w:val="20"/>
        </w:rPr>
        <w:t>Horaires :</w:t>
      </w:r>
      <w:r w:rsidRPr="00363ED5">
        <w:rPr>
          <w:rFonts w:cs="Arial"/>
          <w:b/>
          <w:szCs w:val="20"/>
        </w:rPr>
        <w:t xml:space="preserve"> ……</w:t>
      </w:r>
      <w:r w:rsidRPr="00363ED5">
        <w:rPr>
          <w:rFonts w:cs="Arial"/>
          <w:b/>
          <w:i/>
          <w:szCs w:val="20"/>
        </w:rPr>
        <w:t>à définir…………………………………………………………………………</w:t>
      </w:r>
      <w:r w:rsidRPr="00363ED5">
        <w:rPr>
          <w:rFonts w:cs="Arial"/>
          <w:b/>
          <w:szCs w:val="20"/>
        </w:rPr>
        <w:t> :</w:t>
      </w:r>
    </w:p>
    <w:p w:rsidR="00363ED5" w:rsidRDefault="00363ED5" w:rsidP="00BB79BD">
      <w:pPr>
        <w:numPr>
          <w:ilvl w:val="1"/>
          <w:numId w:val="1"/>
        </w:numPr>
        <w:tabs>
          <w:tab w:val="clear" w:pos="1440"/>
        </w:tabs>
        <w:spacing w:after="40"/>
        <w:ind w:left="993" w:hanging="357"/>
        <w:rPr>
          <w:rFonts w:cs="Arial"/>
          <w:szCs w:val="20"/>
        </w:rPr>
      </w:pPr>
      <w:r>
        <w:rPr>
          <w:rFonts w:cs="Arial"/>
          <w:szCs w:val="20"/>
        </w:rPr>
        <w:t xml:space="preserve">Temps de travail hebdomadaire :      </w:t>
      </w:r>
      <w:sdt>
        <w:sdtPr>
          <w:rPr>
            <w:rFonts w:cs="Arial"/>
            <w:szCs w:val="20"/>
          </w:rPr>
          <w:id w:val="929239039"/>
          <w14:checkbox>
            <w14:checked w14:val="0"/>
            <w14:checkedState w14:val="2612" w14:font="MS Gothic"/>
            <w14:uncheckedState w14:val="2610" w14:font="MS Gothic"/>
          </w14:checkbox>
        </w:sdtPr>
        <w:sdtEndPr/>
        <w:sdtContent>
          <w:r w:rsidRPr="00363ED5">
            <w:rPr>
              <w:rFonts w:ascii="Segoe UI Symbol" w:hAnsi="Segoe UI Symbol" w:cs="Segoe UI Symbol"/>
              <w:szCs w:val="20"/>
            </w:rPr>
            <w:t>☐</w:t>
          </w:r>
        </w:sdtContent>
      </w:sdt>
      <w:r>
        <w:rPr>
          <w:rFonts w:cs="Arial"/>
          <w:szCs w:val="20"/>
        </w:rPr>
        <w:t xml:space="preserve"> temps complet (35h)   </w:t>
      </w:r>
      <w:sdt>
        <w:sdtPr>
          <w:rPr>
            <w:rFonts w:cs="Arial"/>
            <w:szCs w:val="20"/>
          </w:rPr>
          <w:id w:val="-1005896410"/>
          <w14:checkbox>
            <w14:checked w14:val="0"/>
            <w14:checkedState w14:val="2612" w14:font="MS Gothic"/>
            <w14:uncheckedState w14:val="2610" w14:font="MS Gothic"/>
          </w14:checkbox>
        </w:sdtPr>
        <w:sdtEndPr/>
        <w:sdtContent>
          <w:r w:rsidRPr="00363ED5">
            <w:rPr>
              <w:rFonts w:ascii="Segoe UI Symbol" w:hAnsi="Segoe UI Symbol" w:cs="Segoe UI Symbol"/>
              <w:szCs w:val="20"/>
            </w:rPr>
            <w:t>☐</w:t>
          </w:r>
        </w:sdtContent>
      </w:sdt>
      <w:r>
        <w:rPr>
          <w:rFonts w:cs="Arial"/>
          <w:szCs w:val="20"/>
        </w:rPr>
        <w:t xml:space="preserve"> temps non complet </w:t>
      </w:r>
      <w:r w:rsidRPr="00363ED5">
        <w:rPr>
          <w:rFonts w:cs="Arial"/>
          <w:szCs w:val="20"/>
        </w:rPr>
        <w:t>(… h)</w:t>
      </w:r>
    </w:p>
    <w:p w:rsidR="00363ED5" w:rsidRDefault="00363ED5" w:rsidP="00BB79BD">
      <w:pPr>
        <w:numPr>
          <w:ilvl w:val="1"/>
          <w:numId w:val="1"/>
        </w:numPr>
        <w:tabs>
          <w:tab w:val="clear" w:pos="1440"/>
        </w:tabs>
        <w:spacing w:after="40"/>
        <w:ind w:left="993" w:hanging="357"/>
        <w:rPr>
          <w:rFonts w:cs="Arial"/>
          <w:szCs w:val="20"/>
        </w:rPr>
      </w:pPr>
      <w:r>
        <w:rPr>
          <w:rFonts w:cs="Arial"/>
          <w:szCs w:val="20"/>
        </w:rPr>
        <w:t xml:space="preserve">Horaires journaliers de travail : </w:t>
      </w:r>
      <w:r w:rsidRPr="00363ED5">
        <w:rPr>
          <w:rFonts w:cs="Arial"/>
          <w:b/>
          <w:i/>
          <w:szCs w:val="20"/>
        </w:rPr>
        <w:t>…………à définir………………………………………………..</w:t>
      </w:r>
    </w:p>
    <w:p w:rsidR="00363ED5" w:rsidRPr="00CD29C9" w:rsidRDefault="00363ED5" w:rsidP="00BB79BD">
      <w:pPr>
        <w:numPr>
          <w:ilvl w:val="1"/>
          <w:numId w:val="1"/>
        </w:numPr>
        <w:tabs>
          <w:tab w:val="clear" w:pos="1440"/>
        </w:tabs>
        <w:spacing w:after="40"/>
        <w:ind w:left="993" w:hanging="357"/>
        <w:rPr>
          <w:rFonts w:cs="Arial"/>
          <w:szCs w:val="20"/>
        </w:rPr>
      </w:pPr>
      <w:r>
        <w:rPr>
          <w:rFonts w:cs="Arial"/>
          <w:szCs w:val="20"/>
        </w:rPr>
        <w:t xml:space="preserve">Astreinte :      </w:t>
      </w:r>
      <w:sdt>
        <w:sdtPr>
          <w:rPr>
            <w:rFonts w:cs="Arial"/>
            <w:szCs w:val="20"/>
          </w:rPr>
          <w:id w:val="-824742932"/>
          <w14:checkbox>
            <w14:checked w14:val="0"/>
            <w14:checkedState w14:val="2612" w14:font="MS Gothic"/>
            <w14:uncheckedState w14:val="2610" w14:font="MS Gothic"/>
          </w14:checkbox>
        </w:sdtPr>
        <w:sdtEndPr/>
        <w:sdtContent>
          <w:r w:rsidRPr="00363ED5">
            <w:rPr>
              <w:rFonts w:ascii="Segoe UI Symbol" w:hAnsi="Segoe UI Symbol" w:cs="Segoe UI Symbol"/>
              <w:szCs w:val="20"/>
            </w:rPr>
            <w:t>☐</w:t>
          </w:r>
        </w:sdtContent>
      </w:sdt>
      <w:r>
        <w:rPr>
          <w:rFonts w:cs="Arial"/>
          <w:szCs w:val="20"/>
        </w:rPr>
        <w:t xml:space="preserve"> Oui       </w:t>
      </w:r>
      <w:sdt>
        <w:sdtPr>
          <w:rPr>
            <w:rFonts w:cs="Arial"/>
            <w:szCs w:val="20"/>
          </w:rPr>
          <w:id w:val="-1787111447"/>
          <w14:checkbox>
            <w14:checked w14:val="0"/>
            <w14:checkedState w14:val="2612" w14:font="MS Gothic"/>
            <w14:uncheckedState w14:val="2610" w14:font="MS Gothic"/>
          </w14:checkbox>
        </w:sdtPr>
        <w:sdtEndPr/>
        <w:sdtContent>
          <w:r w:rsidRPr="00363ED5">
            <w:rPr>
              <w:rFonts w:ascii="Segoe UI Symbol" w:hAnsi="Segoe UI Symbol" w:cs="Segoe UI Symbol"/>
              <w:szCs w:val="20"/>
            </w:rPr>
            <w:t>☐</w:t>
          </w:r>
        </w:sdtContent>
      </w:sdt>
      <w:r>
        <w:rPr>
          <w:rFonts w:cs="Arial"/>
          <w:szCs w:val="20"/>
        </w:rPr>
        <w:t xml:space="preserve"> </w:t>
      </w:r>
      <w:r w:rsidRPr="00CD29C9">
        <w:rPr>
          <w:rFonts w:cs="Arial"/>
          <w:szCs w:val="20"/>
        </w:rPr>
        <w:t>Non</w:t>
      </w:r>
    </w:p>
    <w:p w:rsidR="00822F8D" w:rsidRPr="00363ED5" w:rsidRDefault="00822F8D" w:rsidP="00BB79BD">
      <w:pPr>
        <w:numPr>
          <w:ilvl w:val="0"/>
          <w:numId w:val="2"/>
        </w:numPr>
        <w:tabs>
          <w:tab w:val="clear" w:pos="720"/>
        </w:tabs>
        <w:spacing w:after="0"/>
        <w:ind w:left="425" w:hanging="283"/>
        <w:rPr>
          <w:rFonts w:cs="Arial"/>
          <w:b/>
          <w:szCs w:val="20"/>
        </w:rPr>
      </w:pPr>
      <w:r w:rsidRPr="00363ED5">
        <w:rPr>
          <w:rFonts w:cs="Arial"/>
          <w:b/>
          <w:szCs w:val="20"/>
        </w:rPr>
        <w:t xml:space="preserve">Conditions de travail : </w:t>
      </w:r>
    </w:p>
    <w:p w:rsidR="0063017C" w:rsidRPr="00991CF2" w:rsidRDefault="0063017C" w:rsidP="00BB79BD">
      <w:pPr>
        <w:numPr>
          <w:ilvl w:val="1"/>
          <w:numId w:val="1"/>
        </w:numPr>
        <w:tabs>
          <w:tab w:val="clear" w:pos="1440"/>
        </w:tabs>
        <w:spacing w:after="40"/>
        <w:ind w:left="993" w:hanging="357"/>
        <w:rPr>
          <w:rFonts w:cs="Arial"/>
          <w:szCs w:val="20"/>
        </w:rPr>
      </w:pPr>
      <w:r w:rsidRPr="00991CF2">
        <w:rPr>
          <w:rFonts w:cs="Arial"/>
          <w:szCs w:val="20"/>
        </w:rPr>
        <w:t>Travail en bureau avec déplacements fréquents sur le territoire ;</w:t>
      </w:r>
    </w:p>
    <w:p w:rsidR="0041309E" w:rsidRDefault="00253103" w:rsidP="00BB79BD">
      <w:pPr>
        <w:numPr>
          <w:ilvl w:val="1"/>
          <w:numId w:val="1"/>
        </w:numPr>
        <w:tabs>
          <w:tab w:val="clear" w:pos="1440"/>
        </w:tabs>
        <w:spacing w:after="40"/>
        <w:ind w:left="993" w:hanging="357"/>
        <w:rPr>
          <w:rFonts w:cs="Arial"/>
          <w:szCs w:val="20"/>
        </w:rPr>
      </w:pPr>
      <w:r w:rsidRPr="00991CF2">
        <w:rPr>
          <w:rFonts w:cs="Arial"/>
          <w:szCs w:val="20"/>
        </w:rPr>
        <w:t>De nombreuses sollicitations des personnes extérieures caractérisent la polyvalence nécessaire aux fonctions et le besoin d’une grande capacité de réa</w:t>
      </w:r>
      <w:r w:rsidR="0063017C">
        <w:rPr>
          <w:rFonts w:cs="Arial"/>
          <w:szCs w:val="20"/>
        </w:rPr>
        <w:t>ctivité aux demandes ;</w:t>
      </w:r>
    </w:p>
    <w:p w:rsidR="00822F8D" w:rsidRPr="0041309E" w:rsidRDefault="00822F8D" w:rsidP="00BB79BD">
      <w:pPr>
        <w:numPr>
          <w:ilvl w:val="1"/>
          <w:numId w:val="1"/>
        </w:numPr>
        <w:tabs>
          <w:tab w:val="clear" w:pos="1440"/>
        </w:tabs>
        <w:spacing w:after="40"/>
        <w:ind w:left="993" w:hanging="357"/>
        <w:rPr>
          <w:rFonts w:cs="Arial"/>
          <w:szCs w:val="20"/>
        </w:rPr>
      </w:pPr>
      <w:r w:rsidRPr="0041309E">
        <w:rPr>
          <w:rFonts w:cs="Arial"/>
          <w:szCs w:val="20"/>
        </w:rPr>
        <w:t>Grande disponibilité</w:t>
      </w:r>
      <w:r w:rsidR="00253103" w:rsidRPr="0041309E">
        <w:rPr>
          <w:rFonts w:cs="Arial"/>
          <w:szCs w:val="20"/>
        </w:rPr>
        <w:t> ;</w:t>
      </w:r>
    </w:p>
    <w:p w:rsidR="00822F8D" w:rsidRPr="00363ED5" w:rsidRDefault="00822F8D" w:rsidP="00BB79BD">
      <w:pPr>
        <w:numPr>
          <w:ilvl w:val="0"/>
          <w:numId w:val="2"/>
        </w:numPr>
        <w:tabs>
          <w:tab w:val="clear" w:pos="720"/>
        </w:tabs>
        <w:spacing w:after="0"/>
        <w:ind w:left="425" w:hanging="283"/>
        <w:rPr>
          <w:rFonts w:cs="Arial"/>
          <w:szCs w:val="20"/>
        </w:rPr>
      </w:pPr>
      <w:r w:rsidRPr="00363ED5">
        <w:rPr>
          <w:rFonts w:cs="Arial"/>
          <w:szCs w:val="20"/>
        </w:rPr>
        <w:t>Moyens matériels mis à disposition :</w:t>
      </w:r>
    </w:p>
    <w:p w:rsidR="00822F8D" w:rsidRPr="00991CF2" w:rsidRDefault="00822F8D" w:rsidP="00BB79BD">
      <w:pPr>
        <w:numPr>
          <w:ilvl w:val="1"/>
          <w:numId w:val="1"/>
        </w:numPr>
        <w:tabs>
          <w:tab w:val="clear" w:pos="1440"/>
        </w:tabs>
        <w:spacing w:after="40"/>
        <w:ind w:left="993" w:hanging="357"/>
        <w:rPr>
          <w:rFonts w:cs="Arial"/>
          <w:szCs w:val="20"/>
        </w:rPr>
      </w:pPr>
      <w:r w:rsidRPr="00991CF2">
        <w:rPr>
          <w:rFonts w:cs="Arial"/>
          <w:szCs w:val="20"/>
        </w:rPr>
        <w:t>Téléphone ;</w:t>
      </w:r>
    </w:p>
    <w:p w:rsidR="00822F8D" w:rsidRPr="00991CF2" w:rsidRDefault="00822F8D" w:rsidP="00BB79BD">
      <w:pPr>
        <w:numPr>
          <w:ilvl w:val="1"/>
          <w:numId w:val="1"/>
        </w:numPr>
        <w:tabs>
          <w:tab w:val="clear" w:pos="1440"/>
        </w:tabs>
        <w:spacing w:after="40"/>
        <w:ind w:left="993" w:hanging="357"/>
        <w:rPr>
          <w:rFonts w:cs="Arial"/>
          <w:szCs w:val="20"/>
        </w:rPr>
      </w:pPr>
      <w:r w:rsidRPr="00991CF2">
        <w:rPr>
          <w:rFonts w:cs="Arial"/>
          <w:szCs w:val="20"/>
        </w:rPr>
        <w:t xml:space="preserve">Matériel de bureautique </w:t>
      </w:r>
      <w:r w:rsidR="0063017C">
        <w:rPr>
          <w:rFonts w:cs="Arial"/>
          <w:szCs w:val="20"/>
        </w:rPr>
        <w:t xml:space="preserve">et informatique </w:t>
      </w:r>
      <w:r w:rsidRPr="00991CF2">
        <w:rPr>
          <w:rFonts w:cs="Arial"/>
          <w:szCs w:val="20"/>
        </w:rPr>
        <w:t>adapté ;</w:t>
      </w:r>
    </w:p>
    <w:p w:rsidR="00822F8D" w:rsidRPr="00991CF2" w:rsidRDefault="00253103" w:rsidP="00BB79BD">
      <w:pPr>
        <w:numPr>
          <w:ilvl w:val="1"/>
          <w:numId w:val="1"/>
        </w:numPr>
        <w:tabs>
          <w:tab w:val="clear" w:pos="1440"/>
        </w:tabs>
        <w:spacing w:after="40"/>
        <w:ind w:left="993" w:hanging="357"/>
        <w:rPr>
          <w:rFonts w:cs="Arial"/>
          <w:szCs w:val="20"/>
        </w:rPr>
      </w:pPr>
      <w:r w:rsidRPr="00991CF2">
        <w:rPr>
          <w:rFonts w:cs="Arial"/>
          <w:szCs w:val="20"/>
        </w:rPr>
        <w:t>Véhicule de service</w:t>
      </w:r>
      <w:r w:rsidR="0050208A">
        <w:rPr>
          <w:rFonts w:cs="Arial"/>
          <w:szCs w:val="20"/>
        </w:rPr>
        <w:t xml:space="preserve"> (le cas échéant)</w:t>
      </w:r>
      <w:r w:rsidRPr="00991CF2">
        <w:rPr>
          <w:rFonts w:cs="Arial"/>
          <w:szCs w:val="20"/>
        </w:rPr>
        <w:t> ;</w:t>
      </w:r>
    </w:p>
    <w:p w:rsidR="00822F8D" w:rsidRPr="00363ED5" w:rsidRDefault="000D777D" w:rsidP="00BB79BD">
      <w:pPr>
        <w:numPr>
          <w:ilvl w:val="0"/>
          <w:numId w:val="2"/>
        </w:numPr>
        <w:tabs>
          <w:tab w:val="clear" w:pos="720"/>
        </w:tabs>
        <w:spacing w:after="0"/>
        <w:ind w:left="425" w:hanging="283"/>
        <w:rPr>
          <w:rFonts w:cs="Arial"/>
          <w:szCs w:val="20"/>
        </w:rPr>
      </w:pPr>
      <w:r>
        <w:rPr>
          <w:rFonts w:cs="Arial"/>
          <w:szCs w:val="20"/>
        </w:rPr>
        <w:t>Les risques professionnels encourus sont :</w:t>
      </w:r>
    </w:p>
    <w:p w:rsidR="00822F8D" w:rsidRPr="00991CF2" w:rsidRDefault="00822F8D" w:rsidP="00BB79BD">
      <w:pPr>
        <w:numPr>
          <w:ilvl w:val="1"/>
          <w:numId w:val="1"/>
        </w:numPr>
        <w:tabs>
          <w:tab w:val="clear" w:pos="1440"/>
        </w:tabs>
        <w:spacing w:after="40"/>
        <w:ind w:left="993" w:hanging="357"/>
        <w:rPr>
          <w:rFonts w:cs="Arial"/>
          <w:szCs w:val="20"/>
        </w:rPr>
      </w:pPr>
      <w:r w:rsidRPr="00991CF2">
        <w:rPr>
          <w:rFonts w:cs="Arial"/>
          <w:szCs w:val="20"/>
        </w:rPr>
        <w:t>Fatigue</w:t>
      </w:r>
      <w:r w:rsidR="00253103" w:rsidRPr="00991CF2">
        <w:rPr>
          <w:rFonts w:cs="Arial"/>
          <w:szCs w:val="20"/>
        </w:rPr>
        <w:t xml:space="preserve"> de la vue liée au travail sur écran</w:t>
      </w:r>
      <w:r w:rsidRPr="00991CF2">
        <w:rPr>
          <w:rFonts w:cs="Arial"/>
          <w:szCs w:val="20"/>
        </w:rPr>
        <w:t> ;</w:t>
      </w:r>
    </w:p>
    <w:p w:rsidR="00822F8D" w:rsidRPr="00991CF2" w:rsidRDefault="00822F8D" w:rsidP="00BB79BD">
      <w:pPr>
        <w:numPr>
          <w:ilvl w:val="1"/>
          <w:numId w:val="1"/>
        </w:numPr>
        <w:tabs>
          <w:tab w:val="clear" w:pos="1440"/>
        </w:tabs>
        <w:spacing w:after="40"/>
        <w:ind w:left="993" w:hanging="357"/>
        <w:rPr>
          <w:rFonts w:cs="Arial"/>
          <w:szCs w:val="20"/>
        </w:rPr>
      </w:pPr>
      <w:r w:rsidRPr="00991CF2">
        <w:rPr>
          <w:rFonts w:cs="Arial"/>
          <w:szCs w:val="20"/>
        </w:rPr>
        <w:t xml:space="preserve">Risque d’agression physique et verbale ; </w:t>
      </w:r>
    </w:p>
    <w:p w:rsidR="00822F8D" w:rsidRPr="00991CF2" w:rsidRDefault="00822F8D" w:rsidP="00BB79BD">
      <w:pPr>
        <w:numPr>
          <w:ilvl w:val="1"/>
          <w:numId w:val="1"/>
        </w:numPr>
        <w:tabs>
          <w:tab w:val="clear" w:pos="1440"/>
        </w:tabs>
        <w:spacing w:after="40"/>
        <w:ind w:left="993" w:hanging="357"/>
        <w:rPr>
          <w:rFonts w:cs="Arial"/>
          <w:szCs w:val="20"/>
        </w:rPr>
      </w:pPr>
      <w:r w:rsidRPr="00991CF2">
        <w:rPr>
          <w:rFonts w:cs="Arial"/>
          <w:szCs w:val="20"/>
        </w:rPr>
        <w:t>Accident de la route ;</w:t>
      </w:r>
    </w:p>
    <w:p w:rsidR="00EE34F8" w:rsidRPr="000C00BD" w:rsidRDefault="00EE34F8" w:rsidP="00C86CAC">
      <w:pPr>
        <w:pStyle w:val="Titre1"/>
      </w:pPr>
      <w:r>
        <w:t>LE PROFIL PROFESSIONNEL</w:t>
      </w:r>
    </w:p>
    <w:p w:rsidR="0063017C" w:rsidRPr="0063017C" w:rsidRDefault="0063017C" w:rsidP="00F0706F">
      <w:pPr>
        <w:pStyle w:val="Sansinterligne"/>
      </w:pPr>
      <w:r w:rsidRPr="00CC58BD">
        <w:t>Formation minimum requise :</w:t>
      </w:r>
    </w:p>
    <w:p w:rsidR="0063017C" w:rsidRPr="00363ED5" w:rsidRDefault="0063017C" w:rsidP="00363ED5">
      <w:pPr>
        <w:numPr>
          <w:ilvl w:val="0"/>
          <w:numId w:val="2"/>
        </w:numPr>
        <w:tabs>
          <w:tab w:val="clear" w:pos="720"/>
        </w:tabs>
        <w:spacing w:before="40" w:after="0"/>
        <w:ind w:left="425" w:hanging="283"/>
        <w:rPr>
          <w:rFonts w:cs="Arial"/>
          <w:szCs w:val="20"/>
        </w:rPr>
      </w:pPr>
      <w:r w:rsidRPr="00363ED5">
        <w:rPr>
          <w:rFonts w:cs="Arial"/>
          <w:szCs w:val="20"/>
        </w:rPr>
        <w:t>Diplôme de niveau I</w:t>
      </w:r>
      <w:r w:rsidR="006F6AF1">
        <w:rPr>
          <w:rFonts w:cs="Arial"/>
          <w:szCs w:val="20"/>
        </w:rPr>
        <w:t>I</w:t>
      </w:r>
      <w:r w:rsidRPr="00363ED5">
        <w:rPr>
          <w:rFonts w:cs="Arial"/>
          <w:szCs w:val="20"/>
        </w:rPr>
        <w:t>I dans le domaine social ou médico-social ;</w:t>
      </w:r>
    </w:p>
    <w:p w:rsidR="0063017C" w:rsidRPr="0063017C" w:rsidRDefault="0063017C" w:rsidP="00F0706F">
      <w:pPr>
        <w:pStyle w:val="Sansinterligne"/>
      </w:pPr>
      <w:r w:rsidRPr="00B07E4D">
        <w:lastRenderedPageBreak/>
        <w:t>Habilitation ou préalable au poste :</w:t>
      </w:r>
    </w:p>
    <w:p w:rsidR="0063017C" w:rsidRPr="00363ED5" w:rsidRDefault="0063017C" w:rsidP="00363ED5">
      <w:pPr>
        <w:numPr>
          <w:ilvl w:val="0"/>
          <w:numId w:val="2"/>
        </w:numPr>
        <w:tabs>
          <w:tab w:val="clear" w:pos="720"/>
        </w:tabs>
        <w:spacing w:before="40" w:after="0"/>
        <w:ind w:left="425" w:hanging="283"/>
        <w:rPr>
          <w:rFonts w:cs="Arial"/>
          <w:szCs w:val="20"/>
        </w:rPr>
      </w:pPr>
      <w:r w:rsidRPr="00363ED5">
        <w:rPr>
          <w:rFonts w:cs="Arial"/>
          <w:szCs w:val="20"/>
        </w:rPr>
        <w:t>Arrêté de désignation régisseur de dépenses et de recettes ;</w:t>
      </w:r>
    </w:p>
    <w:p w:rsidR="0063017C" w:rsidRPr="0063017C" w:rsidRDefault="0063017C" w:rsidP="00F0706F">
      <w:pPr>
        <w:pStyle w:val="Sansinterligne"/>
      </w:pPr>
      <w:r w:rsidRPr="00CC58BD">
        <w:t xml:space="preserve">Expérience professionnelle : </w:t>
      </w:r>
    </w:p>
    <w:p w:rsidR="0063017C" w:rsidRPr="00363ED5" w:rsidRDefault="0050208A" w:rsidP="00363ED5">
      <w:pPr>
        <w:numPr>
          <w:ilvl w:val="0"/>
          <w:numId w:val="2"/>
        </w:numPr>
        <w:tabs>
          <w:tab w:val="clear" w:pos="720"/>
        </w:tabs>
        <w:spacing w:before="40" w:after="0"/>
        <w:ind w:left="425" w:hanging="283"/>
        <w:rPr>
          <w:rFonts w:cs="Arial"/>
          <w:szCs w:val="20"/>
        </w:rPr>
      </w:pPr>
      <w:r>
        <w:rPr>
          <w:rFonts w:cs="Arial"/>
          <w:szCs w:val="20"/>
        </w:rPr>
        <w:t>5</w:t>
      </w:r>
      <w:r w:rsidR="0063017C" w:rsidRPr="00363ED5">
        <w:rPr>
          <w:rFonts w:cs="Arial"/>
          <w:szCs w:val="20"/>
        </w:rPr>
        <w:t xml:space="preserve"> ans d’expériences au sein d’un établissement ou association à vocation sociale (C.C.A.S., maison de retraite, etc.);</w:t>
      </w:r>
    </w:p>
    <w:p w:rsidR="0063017C" w:rsidRPr="0063017C" w:rsidRDefault="0063017C" w:rsidP="00F0706F">
      <w:pPr>
        <w:pStyle w:val="Sansinterligne"/>
      </w:pPr>
      <w:r w:rsidRPr="00CC58BD">
        <w:t xml:space="preserve">Conditions d’accès : </w:t>
      </w:r>
    </w:p>
    <w:p w:rsidR="0063017C" w:rsidRPr="00363ED5" w:rsidRDefault="0063017C" w:rsidP="00363ED5">
      <w:pPr>
        <w:numPr>
          <w:ilvl w:val="0"/>
          <w:numId w:val="2"/>
        </w:numPr>
        <w:tabs>
          <w:tab w:val="clear" w:pos="720"/>
        </w:tabs>
        <w:spacing w:before="40" w:after="0"/>
        <w:ind w:left="425" w:hanging="283"/>
        <w:rPr>
          <w:rFonts w:cs="Arial"/>
          <w:szCs w:val="20"/>
        </w:rPr>
      </w:pPr>
      <w:r w:rsidRPr="00363ED5">
        <w:rPr>
          <w:rFonts w:cs="Arial"/>
          <w:szCs w:val="20"/>
        </w:rPr>
        <w:t>Selon le cadre d’emplois, recrutement direct ou sur concours, à pourvoir par mobilité interne ou recrutement extérieur ;</w:t>
      </w:r>
    </w:p>
    <w:p w:rsidR="0063017C" w:rsidRPr="0063017C" w:rsidRDefault="0063017C" w:rsidP="00F0706F">
      <w:pPr>
        <w:pStyle w:val="Sansinterligne"/>
      </w:pPr>
      <w:r w:rsidRPr="00CC58BD">
        <w:t xml:space="preserve">Profil général de l’occupant : </w:t>
      </w:r>
    </w:p>
    <w:p w:rsidR="00F0706F" w:rsidRDefault="00F0706F" w:rsidP="00F0706F">
      <w:pPr>
        <w:ind w:right="-119"/>
        <w:rPr>
          <w:rFonts w:cs="Arial"/>
          <w:b/>
          <w:szCs w:val="20"/>
        </w:rPr>
      </w:pPr>
      <w:r w:rsidRPr="003F4BC5">
        <w:t xml:space="preserve">Porteuse de l’image de son employeur auprès des administrés, la personne devra </w:t>
      </w:r>
      <w:r>
        <w:t>démontrer une grande disponibilité et un certain dévouement pour ses missions sociales. Compte tenu des missions particulières et des responsabilités, elle devra savoir faire preuve de discrétion et de réserve, tout en préservant un contact avant tout social avec les bénéficiaires. Le poste étant soumis à la transversalité communale, une grande capacité d’adaptation et de collaboration est indispensable.</w:t>
      </w:r>
    </w:p>
    <w:p w:rsidR="00F0706F" w:rsidRDefault="00F0706F" w:rsidP="00F0706F">
      <w:pPr>
        <w:spacing w:before="120"/>
        <w:ind w:right="-119"/>
        <w:rPr>
          <w:rFonts w:cs="Arial"/>
          <w:b/>
          <w:i/>
          <w:szCs w:val="20"/>
        </w:rPr>
      </w:pPr>
      <w:r>
        <w:rPr>
          <w:rFonts w:cs="Arial"/>
          <w:szCs w:val="20"/>
        </w:rPr>
        <w:t xml:space="preserve">Dans le cadre de la loi n° </w:t>
      </w:r>
      <w:r w:rsidRPr="00793166">
        <w:rPr>
          <w:rFonts w:cs="Arial"/>
          <w:szCs w:val="20"/>
        </w:rPr>
        <w:t>83-634 du 13 juillet 1983, le respect des obligations s’imposent à tout agent public</w:t>
      </w:r>
      <w:r>
        <w:rPr>
          <w:rFonts w:cs="Arial"/>
          <w:szCs w:val="20"/>
        </w:rPr>
        <w:t>.</w:t>
      </w:r>
    </w:p>
    <w:p w:rsidR="00F56A12" w:rsidRDefault="00F56A12" w:rsidP="00F37A4B">
      <w:pPr>
        <w:ind w:right="-119"/>
        <w:rPr>
          <w:rFonts w:cs="Arial"/>
          <w:b/>
          <w:szCs w:val="20"/>
        </w:rPr>
      </w:pPr>
    </w:p>
    <w:p w:rsidR="00F56A12" w:rsidRDefault="00F56A12" w:rsidP="00F37A4B">
      <w:pPr>
        <w:ind w:right="-119"/>
        <w:rPr>
          <w:rFonts w:cs="Arial"/>
          <w:b/>
          <w:szCs w:val="20"/>
        </w:rPr>
      </w:pPr>
    </w:p>
    <w:p w:rsidR="00B50DFF" w:rsidRPr="00B50DFF" w:rsidRDefault="00B50DFF" w:rsidP="000C00BD">
      <w:pPr>
        <w:tabs>
          <w:tab w:val="left" w:pos="0"/>
          <w:tab w:val="left" w:pos="5400"/>
        </w:tabs>
        <w:spacing w:after="0"/>
        <w:rPr>
          <w:rFonts w:cs="Arial"/>
          <w:szCs w:val="20"/>
        </w:rPr>
      </w:pPr>
      <w:r w:rsidRPr="00B50DFF">
        <w:rPr>
          <w:rFonts w:cs="Arial"/>
          <w:szCs w:val="20"/>
        </w:rPr>
        <w:t>Le titulaire de la fiche de la poste</w:t>
      </w:r>
      <w:r w:rsidRPr="00B50DFF">
        <w:rPr>
          <w:rFonts w:cs="Arial"/>
          <w:szCs w:val="20"/>
        </w:rPr>
        <w:tab/>
        <w:t>Le supérieur hiérarchique</w:t>
      </w:r>
    </w:p>
    <w:p w:rsidR="00B50DFF" w:rsidRPr="00B50DFF" w:rsidRDefault="00B50DFF" w:rsidP="000C00BD">
      <w:pPr>
        <w:tabs>
          <w:tab w:val="left" w:pos="0"/>
          <w:tab w:val="left" w:pos="5940"/>
        </w:tabs>
        <w:spacing w:after="0"/>
        <w:rPr>
          <w:rFonts w:cs="Arial"/>
          <w:szCs w:val="20"/>
        </w:rPr>
      </w:pPr>
      <w:r w:rsidRPr="00B50DFF">
        <w:rPr>
          <w:rFonts w:cs="Arial"/>
          <w:szCs w:val="20"/>
        </w:rPr>
        <w:t xml:space="preserve">Notification le : </w:t>
      </w:r>
      <w:r w:rsidRPr="00B50DFF">
        <w:rPr>
          <w:rFonts w:cs="Arial"/>
          <w:szCs w:val="20"/>
        </w:rPr>
        <w:tab/>
      </w:r>
    </w:p>
    <w:p w:rsidR="003F1DB3" w:rsidRPr="00B50DFF" w:rsidRDefault="00B50DFF" w:rsidP="00F37A4B">
      <w:pPr>
        <w:tabs>
          <w:tab w:val="left" w:pos="0"/>
          <w:tab w:val="left" w:pos="5400"/>
        </w:tabs>
        <w:spacing w:after="0"/>
        <w:rPr>
          <w:rFonts w:cs="Arial"/>
        </w:rPr>
      </w:pPr>
      <w:r w:rsidRPr="00B50DFF">
        <w:rPr>
          <w:rFonts w:cs="Arial"/>
          <w:szCs w:val="20"/>
        </w:rPr>
        <w:t>Nom – Prénom et signatur</w:t>
      </w:r>
      <w:r w:rsidR="00F37A4B">
        <w:rPr>
          <w:rFonts w:cs="Arial"/>
          <w:szCs w:val="20"/>
        </w:rPr>
        <w:t xml:space="preserve">e : </w:t>
      </w:r>
      <w:r w:rsidR="00F37A4B">
        <w:rPr>
          <w:rFonts w:cs="Arial"/>
          <w:szCs w:val="20"/>
        </w:rPr>
        <w:tab/>
        <w:t>Nom – Prénom et signature </w:t>
      </w:r>
    </w:p>
    <w:sectPr w:rsidR="003F1DB3" w:rsidRPr="00B50DFF" w:rsidSect="00F0706F">
      <w:headerReference w:type="default" r:id="rId15"/>
      <w:footerReference w:type="default" r:id="rId16"/>
      <w:headerReference w:type="first" r:id="rId17"/>
      <w:footerReference w:type="first" r:id="rId18"/>
      <w:pgSz w:w="11906" w:h="16838"/>
      <w:pgMar w:top="1702" w:right="1417" w:bottom="1417" w:left="1417" w:header="708" w:footer="43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72" w:rsidRDefault="002C294A">
      <w:pPr>
        <w:spacing w:before="0" w:after="0"/>
      </w:pPr>
      <w:r>
        <w:separator/>
      </w:r>
    </w:p>
  </w:endnote>
  <w:endnote w:type="continuationSeparator" w:id="0">
    <w:p w:rsidR="00372772" w:rsidRDefault="002C29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63" w:rsidRPr="000D777D" w:rsidRDefault="000D777D" w:rsidP="000D777D">
    <w:pPr>
      <w:pStyle w:val="Pieddepage"/>
      <w:rPr>
        <w:rFonts w:cs="Arial"/>
        <w:sz w:val="16"/>
        <w:szCs w:val="16"/>
      </w:rPr>
    </w:pPr>
    <w:r>
      <w:rPr>
        <w:noProof/>
        <w:lang w:eastAsia="fr-FR"/>
      </w:rPr>
      <w:drawing>
        <wp:anchor distT="0" distB="0" distL="114300" distR="114300" simplePos="0" relativeHeight="251665408" behindDoc="0" locked="0" layoutInCell="1" allowOverlap="1" wp14:anchorId="357A5B58" wp14:editId="320F009B">
          <wp:simplePos x="0" y="0"/>
          <wp:positionH relativeFrom="margin">
            <wp:posOffset>-300990</wp:posOffset>
          </wp:positionH>
          <wp:positionV relativeFrom="paragraph">
            <wp:posOffset>-271780</wp:posOffset>
          </wp:positionV>
          <wp:extent cx="540000" cy="514740"/>
          <wp:effectExtent l="0" t="0" r="0" b="0"/>
          <wp:wrapNone/>
          <wp:docPr id="11" name="Image 11" descr="CDG06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G06rvb"/>
                  <pic:cNvPicPr>
                    <a:picLocks noChangeAspect="1" noChangeArrowheads="1"/>
                  </pic:cNvPicPr>
                </pic:nvPicPr>
                <pic:blipFill>
                  <a:blip r:embed="rId1"/>
                  <a:srcRect/>
                  <a:stretch>
                    <a:fillRect/>
                  </a:stretch>
                </pic:blipFill>
                <pic:spPr bwMode="auto">
                  <a:xfrm>
                    <a:off x="0" y="0"/>
                    <a:ext cx="540000" cy="5147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Style w:val="Numrodepage"/>
        <w:rFonts w:cs="Arial"/>
        <w:sz w:val="16"/>
        <w:szCs w:val="16"/>
      </w:rPr>
      <w:t xml:space="preserve">        </w:t>
    </w:r>
    <w:r>
      <w:rPr>
        <w:rStyle w:val="Numrodepage"/>
        <w:rFonts w:cs="Arial"/>
        <w:i/>
        <w:sz w:val="16"/>
        <w:szCs w:val="16"/>
      </w:rPr>
      <w:t xml:space="preserve">Fiche de poste de </w:t>
    </w:r>
    <w:r w:rsidR="0050208A">
      <w:rPr>
        <w:rStyle w:val="Numrodepage"/>
        <w:rFonts w:cs="Arial"/>
        <w:i/>
        <w:sz w:val="16"/>
        <w:szCs w:val="16"/>
      </w:rPr>
      <w:t>responsable</w:t>
    </w:r>
    <w:r>
      <w:rPr>
        <w:rStyle w:val="Numrodepage"/>
        <w:rFonts w:cs="Arial"/>
        <w:i/>
        <w:sz w:val="16"/>
        <w:szCs w:val="16"/>
      </w:rPr>
      <w:t xml:space="preserve"> de CCAS</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sidR="00F0706F">
      <w:rPr>
        <w:rStyle w:val="Numrodepage"/>
        <w:rFonts w:cs="Arial"/>
        <w:noProof/>
        <w:sz w:val="16"/>
        <w:szCs w:val="16"/>
      </w:rPr>
      <w:t>2</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sidR="00F0706F">
      <w:rPr>
        <w:rStyle w:val="Numrodepage"/>
        <w:rFonts w:cs="Arial"/>
        <w:noProof/>
        <w:sz w:val="16"/>
        <w:szCs w:val="16"/>
      </w:rPr>
      <w:t>4</w:t>
    </w:r>
    <w:r w:rsidRPr="00891639">
      <w:rPr>
        <w:rStyle w:val="Numrodepage"/>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6F" w:rsidRPr="00BB79BD" w:rsidRDefault="00F0706F" w:rsidP="00F0706F">
    <w:pPr>
      <w:pStyle w:val="Pieddepage"/>
      <w:spacing w:before="0"/>
      <w:jc w:val="center"/>
      <w:rPr>
        <w:rStyle w:val="Numrodepage"/>
        <w:rFonts w:cs="Arial"/>
        <w:i/>
        <w:color w:val="2F5496" w:themeColor="accent5" w:themeShade="BF"/>
        <w:sz w:val="16"/>
        <w:szCs w:val="16"/>
      </w:rPr>
    </w:pPr>
    <w:r w:rsidRPr="00BB79BD">
      <w:rPr>
        <w:rStyle w:val="Numrodepage"/>
        <w:rFonts w:cs="Arial"/>
        <w:i/>
        <w:color w:val="2F5496" w:themeColor="accent5" w:themeShade="BF"/>
        <w:sz w:val="16"/>
        <w:szCs w:val="16"/>
      </w:rPr>
      <w:t>Direction du Conseil en ressources humaines du CDG06</w:t>
    </w:r>
  </w:p>
  <w:p w:rsidR="00F0706F" w:rsidRPr="00BB79BD" w:rsidRDefault="00F0706F" w:rsidP="00F0706F">
    <w:pPr>
      <w:pStyle w:val="Pieddepage"/>
      <w:spacing w:before="0"/>
      <w:jc w:val="center"/>
      <w:rPr>
        <w:rStyle w:val="Numrodepage"/>
        <w:rFonts w:cs="Arial"/>
        <w:i/>
        <w:color w:val="2F5496" w:themeColor="accent5" w:themeShade="BF"/>
        <w:sz w:val="16"/>
        <w:szCs w:val="16"/>
      </w:rPr>
    </w:pPr>
    <w:r w:rsidRPr="00BB79BD">
      <w:rPr>
        <w:rStyle w:val="Numrodepage"/>
        <w:rFonts w:cs="Arial"/>
        <w:i/>
        <w:color w:val="2F5496" w:themeColor="accent5" w:themeShade="BF"/>
        <w:sz w:val="16"/>
        <w:szCs w:val="16"/>
      </w:rPr>
      <w:t>Service du développement RH et des instances statutaires</w:t>
    </w:r>
  </w:p>
  <w:p w:rsidR="00363ED5" w:rsidRPr="00BB79BD" w:rsidRDefault="00F0706F" w:rsidP="00F0706F">
    <w:pPr>
      <w:pStyle w:val="Pieddepage"/>
      <w:spacing w:before="0"/>
      <w:jc w:val="center"/>
      <w:rPr>
        <w:rFonts w:cs="Arial"/>
        <w:i/>
        <w:color w:val="2F5496" w:themeColor="accent5" w:themeShade="BF"/>
        <w:sz w:val="16"/>
        <w:szCs w:val="16"/>
      </w:rPr>
    </w:pPr>
    <w:r w:rsidRPr="00BB79BD">
      <w:rPr>
        <w:rStyle w:val="Numrodepage"/>
        <w:rFonts w:cs="Arial"/>
        <w:i/>
        <w:color w:val="2F5496" w:themeColor="accent5" w:themeShade="BF"/>
        <w:sz w:val="16"/>
        <w:szCs w:val="16"/>
      </w:rPr>
      <w:t xml:space="preserve">Site internet : </w:t>
    </w:r>
    <w:hyperlink r:id="rId1" w:history="1">
      <w:r w:rsidRPr="00BB79BD">
        <w:rPr>
          <w:rStyle w:val="Lienhypertexte"/>
          <w:rFonts w:cs="Arial"/>
          <w:i/>
          <w:color w:val="034990" w:themeColor="hyperlink" w:themeShade="BF"/>
          <w:sz w:val="16"/>
          <w:szCs w:val="16"/>
        </w:rPr>
        <w:t>www.cdg06.fr</w:t>
      </w:r>
    </w:hyperlink>
    <w:r w:rsidRPr="00BB79BD">
      <w:rPr>
        <w:rStyle w:val="Numrodepage"/>
        <w:rFonts w:cs="Arial"/>
        <w:i/>
        <w:color w:val="2F5496" w:themeColor="accent5" w:themeShade="BF"/>
        <w:sz w:val="16"/>
        <w:szCs w:val="16"/>
      </w:rPr>
      <w:t xml:space="preserve"> – contact : </w:t>
    </w:r>
    <w:hyperlink r:id="rId2" w:history="1">
      <w:r w:rsidRPr="00BB79BD">
        <w:rPr>
          <w:rStyle w:val="Lienhypertexte"/>
          <w:rFonts w:cs="Arial"/>
          <w:i/>
          <w:color w:val="034990" w:themeColor="hyperlink" w:themeShade="BF"/>
          <w:sz w:val="16"/>
          <w:szCs w:val="16"/>
        </w:rPr>
        <w:t>cap@cdg06.fr</w:t>
      </w:r>
    </w:hyperlink>
    <w:r w:rsidRPr="00BB79BD">
      <w:rPr>
        <w:rStyle w:val="Numrodepage"/>
        <w:rFonts w:cs="Arial"/>
        <w:i/>
        <w:color w:val="2F5496" w:themeColor="accent5" w:themeShade="BF"/>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6F" w:rsidRPr="000D777D" w:rsidRDefault="00F0706F" w:rsidP="000D777D">
    <w:pPr>
      <w:pStyle w:val="Pieddepage"/>
      <w:rPr>
        <w:rFonts w:cs="Arial"/>
        <w:sz w:val="16"/>
        <w:szCs w:val="16"/>
      </w:rPr>
    </w:pPr>
    <w:r>
      <w:rPr>
        <w:rStyle w:val="Numrodepage"/>
        <w:rFonts w:cs="Arial"/>
        <w:i/>
        <w:sz w:val="16"/>
        <w:szCs w:val="16"/>
      </w:rPr>
      <w:t>Fiche de poste de responsable de CCAS</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sidR="00361FE4">
      <w:rPr>
        <w:rStyle w:val="Numrodepage"/>
        <w:rFonts w:cs="Arial"/>
        <w:noProof/>
        <w:sz w:val="16"/>
        <w:szCs w:val="16"/>
      </w:rPr>
      <w:t>4</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sidR="00361FE4">
      <w:rPr>
        <w:rStyle w:val="Numrodepage"/>
        <w:rFonts w:cs="Arial"/>
        <w:noProof/>
        <w:sz w:val="16"/>
        <w:szCs w:val="16"/>
      </w:rPr>
      <w:t>4</w:t>
    </w:r>
    <w:r w:rsidRPr="00891639">
      <w:rPr>
        <w:rStyle w:val="Numrodepage"/>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6F" w:rsidRPr="00F0706F" w:rsidRDefault="00F0706F" w:rsidP="00F0706F">
    <w:pPr>
      <w:pStyle w:val="Pieddepage"/>
      <w:rPr>
        <w:rFonts w:cs="Arial"/>
        <w:sz w:val="16"/>
        <w:szCs w:val="16"/>
      </w:rPr>
    </w:pP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sidR="00361FE4">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sidR="00361FE4">
      <w:rPr>
        <w:rStyle w:val="Numrodepage"/>
        <w:rFonts w:cs="Arial"/>
        <w:noProof/>
        <w:sz w:val="16"/>
        <w:szCs w:val="16"/>
      </w:rPr>
      <w:t>4</w:t>
    </w:r>
    <w:r w:rsidRPr="00891639">
      <w:rPr>
        <w:rStyle w:val="Numrodepage"/>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72" w:rsidRDefault="002C294A">
      <w:pPr>
        <w:spacing w:before="0" w:after="0"/>
      </w:pPr>
      <w:r>
        <w:separator/>
      </w:r>
    </w:p>
  </w:footnote>
  <w:footnote w:type="continuationSeparator" w:id="0">
    <w:p w:rsidR="00372772" w:rsidRDefault="002C29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7D" w:rsidRDefault="000D777D" w:rsidP="000D777D">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2336" behindDoc="0" locked="0" layoutInCell="1" allowOverlap="1" wp14:anchorId="7EE48D15" wp14:editId="21055099">
              <wp:simplePos x="0" y="0"/>
              <wp:positionH relativeFrom="column">
                <wp:posOffset>-600075</wp:posOffset>
              </wp:positionH>
              <wp:positionV relativeFrom="paragraph">
                <wp:posOffset>-276860</wp:posOffset>
              </wp:positionV>
              <wp:extent cx="1419225" cy="8477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1419225" cy="8477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777D" w:rsidRPr="005A5CBD" w:rsidRDefault="000D777D" w:rsidP="000D777D">
                          <w:pPr>
                            <w:jc w:val="center"/>
                            <w:rPr>
                              <w:i/>
                              <w:sz w:val="18"/>
                            </w:rPr>
                          </w:pPr>
                          <w:r w:rsidRPr="005A5CBD">
                            <w:rPr>
                              <w:i/>
                              <w:sz w:val="18"/>
                            </w:rPr>
                            <w:t>LOGO</w:t>
                          </w:r>
                        </w:p>
                        <w:p w:rsidR="000D777D" w:rsidRPr="005A5CBD" w:rsidRDefault="000D777D" w:rsidP="000D777D">
                          <w:pPr>
                            <w:jc w:val="center"/>
                            <w:rPr>
                              <w:i/>
                              <w:sz w:val="18"/>
                            </w:rPr>
                          </w:pPr>
                          <w:r w:rsidRPr="005A5CBD">
                            <w:rPr>
                              <w:i/>
                              <w:sz w:val="18"/>
                            </w:rPr>
                            <w:t>DE LA</w:t>
                          </w:r>
                        </w:p>
                        <w:p w:rsidR="000D777D" w:rsidRPr="005A5CBD" w:rsidRDefault="000D777D" w:rsidP="000D777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48D15" id="Zone de texte 6" o:spid="_x0000_s1026" style="position:absolute;left:0;text-align:left;margin-left:-47.25pt;margin-top:-21.8pt;width:111.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" fillcolor="white [3201]" strokeweight=".5pt">
              <v:textbox>
                <w:txbxContent>
                  <w:p w:rsidR="000D777D" w:rsidRPr="005A5CBD" w:rsidRDefault="000D777D" w:rsidP="000D777D">
                    <w:pPr>
                      <w:jc w:val="center"/>
                      <w:rPr>
                        <w:i/>
                        <w:sz w:val="18"/>
                      </w:rPr>
                    </w:pPr>
                    <w:r w:rsidRPr="005A5CBD">
                      <w:rPr>
                        <w:i/>
                        <w:sz w:val="18"/>
                      </w:rPr>
                      <w:t>LOGO</w:t>
                    </w:r>
                  </w:p>
                  <w:p w:rsidR="000D777D" w:rsidRPr="005A5CBD" w:rsidRDefault="000D777D" w:rsidP="000D777D">
                    <w:pPr>
                      <w:jc w:val="center"/>
                      <w:rPr>
                        <w:i/>
                        <w:sz w:val="18"/>
                      </w:rPr>
                    </w:pPr>
                    <w:r w:rsidRPr="005A5CBD">
                      <w:rPr>
                        <w:i/>
                        <w:sz w:val="18"/>
                      </w:rPr>
                      <w:t>DE LA</w:t>
                    </w:r>
                  </w:p>
                  <w:p w:rsidR="000D777D" w:rsidRPr="005A5CBD" w:rsidRDefault="000D777D" w:rsidP="000D777D">
                    <w:pPr>
                      <w:jc w:val="center"/>
                      <w:rPr>
                        <w:i/>
                        <w:sz w:val="18"/>
                      </w:rPr>
                    </w:pPr>
                    <w:r w:rsidRPr="005A5CBD">
                      <w:rPr>
                        <w:i/>
                        <w:sz w:val="18"/>
                      </w:rPr>
                      <w:t>COLLECTIVITE</w:t>
                    </w:r>
                  </w:p>
                </w:txbxContent>
              </v:textbox>
            </v:oval>
          </w:pict>
        </mc:Fallback>
      </mc:AlternateContent>
    </w:r>
  </w:p>
  <w:p w:rsidR="00834263" w:rsidRDefault="00361FE4" w:rsidP="00F95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6F" w:rsidRDefault="00F0706F" w:rsidP="000D777D">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6432" behindDoc="0" locked="0" layoutInCell="1" allowOverlap="1" wp14:anchorId="213FF6A4" wp14:editId="2DE5B218">
              <wp:simplePos x="0" y="0"/>
              <wp:positionH relativeFrom="column">
                <wp:posOffset>-623245</wp:posOffset>
              </wp:positionH>
              <wp:positionV relativeFrom="paragraph">
                <wp:posOffset>-98647</wp:posOffset>
              </wp:positionV>
              <wp:extent cx="1419225" cy="627321"/>
              <wp:effectExtent l="0" t="0" r="28575" b="20955"/>
              <wp:wrapNone/>
              <wp:docPr id="5" name="Zone de texte 5"/>
              <wp:cNvGraphicFramePr/>
              <a:graphic xmlns:a="http://schemas.openxmlformats.org/drawingml/2006/main">
                <a:graphicData uri="http://schemas.microsoft.com/office/word/2010/wordprocessingShape">
                  <wps:wsp>
                    <wps:cNvSpPr txBox="1"/>
                    <wps:spPr>
                      <a:xfrm>
                        <a:off x="0" y="0"/>
                        <a:ext cx="1419225" cy="62732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06F" w:rsidRPr="005A5CBD" w:rsidRDefault="00F0706F" w:rsidP="000D777D">
                          <w:pPr>
                            <w:jc w:val="center"/>
                            <w:rPr>
                              <w:i/>
                              <w:sz w:val="18"/>
                            </w:rPr>
                          </w:pPr>
                          <w:r w:rsidRPr="005A5CBD">
                            <w:rPr>
                              <w:i/>
                              <w:sz w:val="18"/>
                            </w:rPr>
                            <w:t>LOGO</w:t>
                          </w:r>
                          <w:r>
                            <w:rPr>
                              <w:i/>
                              <w:sz w:val="18"/>
                            </w:rPr>
                            <w:t xml:space="preserve"> </w:t>
                          </w:r>
                          <w:r w:rsidRPr="005A5CBD">
                            <w:rPr>
                              <w:i/>
                              <w:sz w:val="18"/>
                            </w:rPr>
                            <w:t>DE LA</w:t>
                          </w:r>
                        </w:p>
                        <w:p w:rsidR="00F0706F" w:rsidRPr="005A5CBD" w:rsidRDefault="00F0706F" w:rsidP="000D777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FF6A4" id="Zone de texte 5" o:spid="_x0000_s1027" style="position:absolute;left:0;text-align:left;margin-left:-49.05pt;margin-top:-7.75pt;width:111.75pt;height:4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" fillcolor="white [3201]" strokeweight=".5pt">
              <v:textbox>
                <w:txbxContent>
                  <w:p w:rsidR="00F0706F" w:rsidRPr="005A5CBD" w:rsidRDefault="00F0706F" w:rsidP="000D777D">
                    <w:pPr>
                      <w:jc w:val="center"/>
                      <w:rPr>
                        <w:i/>
                        <w:sz w:val="18"/>
                      </w:rPr>
                    </w:pPr>
                    <w:r w:rsidRPr="005A5CBD">
                      <w:rPr>
                        <w:i/>
                        <w:sz w:val="18"/>
                      </w:rPr>
                      <w:t>LOGO</w:t>
                    </w:r>
                    <w:r>
                      <w:rPr>
                        <w:i/>
                        <w:sz w:val="18"/>
                      </w:rPr>
                      <w:t xml:space="preserve"> </w:t>
                    </w:r>
                    <w:r w:rsidRPr="005A5CBD">
                      <w:rPr>
                        <w:i/>
                        <w:sz w:val="18"/>
                      </w:rPr>
                      <w:t>DE LA</w:t>
                    </w:r>
                  </w:p>
                  <w:p w:rsidR="00F0706F" w:rsidRPr="005A5CBD" w:rsidRDefault="00F0706F" w:rsidP="000D777D">
                    <w:pPr>
                      <w:jc w:val="center"/>
                      <w:rPr>
                        <w:i/>
                        <w:sz w:val="18"/>
                      </w:rPr>
                    </w:pPr>
                    <w:r w:rsidRPr="005A5CBD">
                      <w:rPr>
                        <w:i/>
                        <w:sz w:val="18"/>
                      </w:rPr>
                      <w:t>COLLECTIVITE</w:t>
                    </w:r>
                  </w:p>
                </w:txbxContent>
              </v:textbox>
            </v:oval>
          </w:pict>
        </mc:Fallback>
      </mc:AlternateContent>
    </w:r>
  </w:p>
  <w:p w:rsidR="00F0706F" w:rsidRDefault="00F0706F" w:rsidP="00F95E4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6F" w:rsidRPr="00FF1434" w:rsidRDefault="00F0706F" w:rsidP="000D777D">
    <w:pPr>
      <w:tabs>
        <w:tab w:val="right" w:pos="9072"/>
      </w:tabs>
      <w:spacing w:before="0" w:after="0"/>
      <w:ind w:left="425"/>
      <w:jc w:val="right"/>
      <w:rPr>
        <w:rFonts w:ascii="Baskerville Old Face" w:hAnsi="Baskerville Old Face"/>
        <w:b/>
        <w:i/>
        <w:color w:val="2F5496" w:themeColor="accent5" w:themeShade="BF"/>
        <w:spacing w:val="40"/>
        <w:sz w:val="52"/>
      </w:rPr>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57216" behindDoc="0" locked="0" layoutInCell="1" allowOverlap="1" wp14:anchorId="58B613D5" wp14:editId="5C23BF66">
              <wp:simplePos x="0" y="0"/>
              <wp:positionH relativeFrom="column">
                <wp:posOffset>-569595</wp:posOffset>
              </wp:positionH>
              <wp:positionV relativeFrom="paragraph">
                <wp:posOffset>-162427</wp:posOffset>
              </wp:positionV>
              <wp:extent cx="1419225" cy="680484"/>
              <wp:effectExtent l="0" t="0" r="28575" b="24765"/>
              <wp:wrapNone/>
              <wp:docPr id="3" name="Zone de texte 3"/>
              <wp:cNvGraphicFramePr/>
              <a:graphic xmlns:a="http://schemas.openxmlformats.org/drawingml/2006/main">
                <a:graphicData uri="http://schemas.microsoft.com/office/word/2010/wordprocessingShape">
                  <wps:wsp>
                    <wps:cNvSpPr txBox="1"/>
                    <wps:spPr>
                      <a:xfrm>
                        <a:off x="0" y="0"/>
                        <a:ext cx="1419225" cy="680484"/>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706F" w:rsidRPr="005A5CBD" w:rsidRDefault="00F0706F" w:rsidP="000D777D">
                          <w:pPr>
                            <w:jc w:val="center"/>
                            <w:rPr>
                              <w:i/>
                              <w:sz w:val="18"/>
                            </w:rPr>
                          </w:pPr>
                          <w:r w:rsidRPr="005A5CBD">
                            <w:rPr>
                              <w:i/>
                              <w:sz w:val="18"/>
                            </w:rPr>
                            <w:t>LOGO</w:t>
                          </w:r>
                          <w:r>
                            <w:rPr>
                              <w:i/>
                              <w:sz w:val="18"/>
                            </w:rPr>
                            <w:t xml:space="preserve"> </w:t>
                          </w:r>
                          <w:r w:rsidRPr="005A5CBD">
                            <w:rPr>
                              <w:i/>
                              <w:sz w:val="18"/>
                            </w:rPr>
                            <w:t>DE LA</w:t>
                          </w:r>
                        </w:p>
                        <w:p w:rsidR="00F0706F" w:rsidRPr="005A5CBD" w:rsidRDefault="00F0706F" w:rsidP="000D777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B613D5" id="Zone de texte 3" o:spid="_x0000_s1028" style="position:absolute;left:0;text-align:left;margin-left:-44.85pt;margin-top:-12.8pt;width:111.75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" fillcolor="white [3201]" strokeweight=".5pt">
              <v:textbox>
                <w:txbxContent>
                  <w:p w:rsidR="00F0706F" w:rsidRPr="005A5CBD" w:rsidRDefault="00F0706F" w:rsidP="000D777D">
                    <w:pPr>
                      <w:jc w:val="center"/>
                      <w:rPr>
                        <w:i/>
                        <w:sz w:val="18"/>
                      </w:rPr>
                    </w:pPr>
                    <w:r w:rsidRPr="005A5CBD">
                      <w:rPr>
                        <w:i/>
                        <w:sz w:val="18"/>
                      </w:rPr>
                      <w:t>LOGO</w:t>
                    </w:r>
                    <w:r>
                      <w:rPr>
                        <w:i/>
                        <w:sz w:val="18"/>
                      </w:rPr>
                      <w:t xml:space="preserve"> </w:t>
                    </w:r>
                    <w:r w:rsidRPr="005A5CBD">
                      <w:rPr>
                        <w:i/>
                        <w:sz w:val="18"/>
                      </w:rPr>
                      <w:t>DE LA</w:t>
                    </w:r>
                  </w:p>
                  <w:p w:rsidR="00F0706F" w:rsidRPr="005A5CBD" w:rsidRDefault="00F0706F" w:rsidP="000D777D">
                    <w:pPr>
                      <w:jc w:val="center"/>
                      <w:rPr>
                        <w:i/>
                        <w:sz w:val="18"/>
                      </w:rPr>
                    </w:pPr>
                    <w:r w:rsidRPr="005A5CBD">
                      <w:rPr>
                        <w:i/>
                        <w:sz w:val="18"/>
                      </w:rPr>
                      <w:t>COLLECTIVITE</w:t>
                    </w:r>
                  </w:p>
                </w:txbxContent>
              </v:textbox>
            </v:oval>
          </w:pict>
        </mc:Fallback>
      </mc:AlternateContent>
    </w:r>
    <w:r>
      <w:rPr>
        <w:rFonts w:ascii="Baskerville Old Face" w:hAnsi="Baskerville Old Face"/>
        <w:b/>
        <w:i/>
        <w:color w:val="2F5496" w:themeColor="accent5" w:themeShade="BF"/>
        <w:spacing w:val="40"/>
        <w:sz w:val="52"/>
      </w:rPr>
      <w:tab/>
      <w:t>RESPONSABLE DE CCAS</w:t>
    </w:r>
  </w:p>
  <w:p w:rsidR="00F0706F" w:rsidRDefault="00F070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146"/>
    <w:multiLevelType w:val="hybridMultilevel"/>
    <w:tmpl w:val="32101D1E"/>
    <w:lvl w:ilvl="0" w:tplc="4AAC2318">
      <w:start w:val="1"/>
      <w:numFmt w:val="bullet"/>
      <w:lvlText w:val=""/>
      <w:lvlJc w:val="left"/>
      <w:pPr>
        <w:tabs>
          <w:tab w:val="num" w:pos="720"/>
        </w:tabs>
        <w:ind w:left="720" w:hanging="360"/>
      </w:pPr>
      <w:rPr>
        <w:rFonts w:ascii="Wingdings" w:hAnsi="Wingdings"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FD36ADE8">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214D"/>
    <w:multiLevelType w:val="multilevel"/>
    <w:tmpl w:val="6C2A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07DAC"/>
    <w:multiLevelType w:val="hybridMultilevel"/>
    <w:tmpl w:val="E57ECFB6"/>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3" w15:restartNumberingAfterBreak="0">
    <w:nsid w:val="189F5127"/>
    <w:multiLevelType w:val="hybridMultilevel"/>
    <w:tmpl w:val="0ACCAD7A"/>
    <w:lvl w:ilvl="0" w:tplc="14C87CF6">
      <w:start w:val="6"/>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D8C3E34"/>
    <w:multiLevelType w:val="multilevel"/>
    <w:tmpl w:val="1BA8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E5BD7"/>
    <w:multiLevelType w:val="hybridMultilevel"/>
    <w:tmpl w:val="A4F4C0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5C106E4"/>
    <w:multiLevelType w:val="hybridMultilevel"/>
    <w:tmpl w:val="1A942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4B4B52"/>
    <w:multiLevelType w:val="hybridMultilevel"/>
    <w:tmpl w:val="78E20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F23082"/>
    <w:multiLevelType w:val="hybridMultilevel"/>
    <w:tmpl w:val="86D2B356"/>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9" w15:restartNumberingAfterBreak="0">
    <w:nsid w:val="31763142"/>
    <w:multiLevelType w:val="hybridMultilevel"/>
    <w:tmpl w:val="E9C60E4A"/>
    <w:lvl w:ilvl="0" w:tplc="9934E700">
      <w:numFmt w:val="bullet"/>
      <w:lvlText w:val="-"/>
      <w:lvlJc w:val="left"/>
      <w:pPr>
        <w:ind w:left="1080" w:hanging="360"/>
      </w:pPr>
      <w:rPr>
        <w:rFonts w:ascii="Cambria" w:eastAsiaTheme="majorEastAsia" w:hAnsi="Cambria"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CE1410"/>
    <w:multiLevelType w:val="hybridMultilevel"/>
    <w:tmpl w:val="C1685048"/>
    <w:lvl w:ilvl="0" w:tplc="30801E98">
      <w:start w:val="1"/>
      <w:numFmt w:val="bullet"/>
      <w:lvlText w:val=""/>
      <w:lvlJc w:val="left"/>
      <w:pPr>
        <w:tabs>
          <w:tab w:val="num" w:pos="720"/>
        </w:tabs>
        <w:ind w:left="720" w:hanging="360"/>
      </w:pPr>
      <w:rPr>
        <w:rFonts w:ascii="Wingdings" w:hAnsi="Wingdings"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14C87CF6">
      <w:start w:val="6"/>
      <w:numFmt w:val="bullet"/>
      <w:lvlText w:val="-"/>
      <w:lvlJc w:val="left"/>
      <w:pPr>
        <w:tabs>
          <w:tab w:val="num" w:pos="2160"/>
        </w:tabs>
        <w:ind w:left="2160" w:hanging="360"/>
      </w:pPr>
      <w:rPr>
        <w:rFonts w:ascii="Comic Sans MS" w:eastAsia="Times New Roman" w:hAnsi="Comic Sans M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A52E8"/>
    <w:multiLevelType w:val="multilevel"/>
    <w:tmpl w:val="C19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D2EA0"/>
    <w:multiLevelType w:val="hybridMultilevel"/>
    <w:tmpl w:val="C224985A"/>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A5215A5"/>
    <w:multiLevelType w:val="hybridMultilevel"/>
    <w:tmpl w:val="0FAC94D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4D4477"/>
    <w:multiLevelType w:val="hybridMultilevel"/>
    <w:tmpl w:val="11462CF0"/>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8437407"/>
    <w:multiLevelType w:val="hybridMultilevel"/>
    <w:tmpl w:val="486E0DAA"/>
    <w:lvl w:ilvl="0" w:tplc="040C000D">
      <w:start w:val="1"/>
      <w:numFmt w:val="bullet"/>
      <w:lvlText w:val=""/>
      <w:lvlJc w:val="left"/>
      <w:pPr>
        <w:ind w:left="720" w:hanging="360"/>
      </w:pPr>
      <w:rPr>
        <w:rFonts w:ascii="Wingdings" w:hAnsi="Wingdings" w:hint="default"/>
      </w:rPr>
    </w:lvl>
    <w:lvl w:ilvl="1" w:tplc="82429996">
      <w:numFmt w:val="bullet"/>
      <w:lvlText w:val="-"/>
      <w:lvlJc w:val="left"/>
      <w:pPr>
        <w:ind w:left="1440" w:hanging="360"/>
      </w:pPr>
      <w:rPr>
        <w:rFonts w:ascii="Comic Sans MS" w:eastAsiaTheme="minorHAnsi" w:hAnsi="Comic Sans M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DA0720"/>
    <w:multiLevelType w:val="hybridMultilevel"/>
    <w:tmpl w:val="EDECFA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4B0095"/>
    <w:multiLevelType w:val="hybridMultilevel"/>
    <w:tmpl w:val="B0505C9E"/>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B95EFBE6">
      <w:numFmt w:val="bullet"/>
      <w:lvlText w:val="-"/>
      <w:lvlJc w:val="left"/>
      <w:pPr>
        <w:ind w:left="2880" w:hanging="360"/>
      </w:pPr>
      <w:rPr>
        <w:rFonts w:ascii="Arial" w:eastAsiaTheme="minorHAnsi" w:hAnsi="Arial" w:cs="Aria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C1E3E"/>
    <w:multiLevelType w:val="hybridMultilevel"/>
    <w:tmpl w:val="BDCA8A14"/>
    <w:lvl w:ilvl="0" w:tplc="14C87CF6">
      <w:start w:val="6"/>
      <w:numFmt w:val="bullet"/>
      <w:lvlText w:val="-"/>
      <w:lvlJc w:val="left"/>
      <w:pPr>
        <w:ind w:left="1321" w:hanging="360"/>
      </w:pPr>
      <w:rPr>
        <w:rFonts w:ascii="Comic Sans MS" w:eastAsia="Times New Roman" w:hAnsi="Comic Sans MS" w:cs="Arial" w:hint="default"/>
      </w:rPr>
    </w:lvl>
    <w:lvl w:ilvl="1" w:tplc="040C0003" w:tentative="1">
      <w:start w:val="1"/>
      <w:numFmt w:val="bullet"/>
      <w:lvlText w:val="o"/>
      <w:lvlJc w:val="left"/>
      <w:pPr>
        <w:ind w:left="2041" w:hanging="360"/>
      </w:pPr>
      <w:rPr>
        <w:rFonts w:ascii="Courier New" w:hAnsi="Courier New" w:cs="Courier New" w:hint="default"/>
      </w:rPr>
    </w:lvl>
    <w:lvl w:ilvl="2" w:tplc="040C0005" w:tentative="1">
      <w:start w:val="1"/>
      <w:numFmt w:val="bullet"/>
      <w:lvlText w:val=""/>
      <w:lvlJc w:val="left"/>
      <w:pPr>
        <w:ind w:left="2761" w:hanging="360"/>
      </w:pPr>
      <w:rPr>
        <w:rFonts w:ascii="Wingdings" w:hAnsi="Wingdings" w:hint="default"/>
      </w:rPr>
    </w:lvl>
    <w:lvl w:ilvl="3" w:tplc="040C0001" w:tentative="1">
      <w:start w:val="1"/>
      <w:numFmt w:val="bullet"/>
      <w:lvlText w:val=""/>
      <w:lvlJc w:val="left"/>
      <w:pPr>
        <w:ind w:left="3481" w:hanging="360"/>
      </w:pPr>
      <w:rPr>
        <w:rFonts w:ascii="Symbol" w:hAnsi="Symbol" w:hint="default"/>
      </w:rPr>
    </w:lvl>
    <w:lvl w:ilvl="4" w:tplc="040C0003" w:tentative="1">
      <w:start w:val="1"/>
      <w:numFmt w:val="bullet"/>
      <w:lvlText w:val="o"/>
      <w:lvlJc w:val="left"/>
      <w:pPr>
        <w:ind w:left="4201" w:hanging="360"/>
      </w:pPr>
      <w:rPr>
        <w:rFonts w:ascii="Courier New" w:hAnsi="Courier New" w:cs="Courier New" w:hint="default"/>
      </w:rPr>
    </w:lvl>
    <w:lvl w:ilvl="5" w:tplc="040C0005" w:tentative="1">
      <w:start w:val="1"/>
      <w:numFmt w:val="bullet"/>
      <w:lvlText w:val=""/>
      <w:lvlJc w:val="left"/>
      <w:pPr>
        <w:ind w:left="4921" w:hanging="360"/>
      </w:pPr>
      <w:rPr>
        <w:rFonts w:ascii="Wingdings" w:hAnsi="Wingdings" w:hint="default"/>
      </w:rPr>
    </w:lvl>
    <w:lvl w:ilvl="6" w:tplc="040C0001" w:tentative="1">
      <w:start w:val="1"/>
      <w:numFmt w:val="bullet"/>
      <w:lvlText w:val=""/>
      <w:lvlJc w:val="left"/>
      <w:pPr>
        <w:ind w:left="5641" w:hanging="360"/>
      </w:pPr>
      <w:rPr>
        <w:rFonts w:ascii="Symbol" w:hAnsi="Symbol" w:hint="default"/>
      </w:rPr>
    </w:lvl>
    <w:lvl w:ilvl="7" w:tplc="040C0003" w:tentative="1">
      <w:start w:val="1"/>
      <w:numFmt w:val="bullet"/>
      <w:lvlText w:val="o"/>
      <w:lvlJc w:val="left"/>
      <w:pPr>
        <w:ind w:left="6361" w:hanging="360"/>
      </w:pPr>
      <w:rPr>
        <w:rFonts w:ascii="Courier New" w:hAnsi="Courier New" w:cs="Courier New" w:hint="default"/>
      </w:rPr>
    </w:lvl>
    <w:lvl w:ilvl="8" w:tplc="040C0005" w:tentative="1">
      <w:start w:val="1"/>
      <w:numFmt w:val="bullet"/>
      <w:lvlText w:val=""/>
      <w:lvlJc w:val="left"/>
      <w:pPr>
        <w:ind w:left="7081" w:hanging="360"/>
      </w:pPr>
      <w:rPr>
        <w:rFonts w:ascii="Wingdings" w:hAnsi="Wingdings" w:hint="default"/>
      </w:rPr>
    </w:lvl>
  </w:abstractNum>
  <w:abstractNum w:abstractNumId="19" w15:restartNumberingAfterBreak="0">
    <w:nsid w:val="56D044F9"/>
    <w:multiLevelType w:val="hybridMultilevel"/>
    <w:tmpl w:val="2714998E"/>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0" w15:restartNumberingAfterBreak="0">
    <w:nsid w:val="59E57CB7"/>
    <w:multiLevelType w:val="hybridMultilevel"/>
    <w:tmpl w:val="473AF6EE"/>
    <w:lvl w:ilvl="0" w:tplc="B2863966">
      <w:start w:val="1"/>
      <w:numFmt w:val="bullet"/>
      <w:lvlText w:val=""/>
      <w:lvlJc w:val="left"/>
      <w:pPr>
        <w:tabs>
          <w:tab w:val="num" w:pos="360"/>
        </w:tabs>
        <w:ind w:left="360" w:hanging="360"/>
      </w:pPr>
      <w:rPr>
        <w:rFonts w:ascii="Wingdings" w:hAnsi="Wingdings" w:hint="default"/>
        <w:color w:val="8496B0" w:themeColor="text2" w:themeTint="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760BF"/>
    <w:multiLevelType w:val="hybridMultilevel"/>
    <w:tmpl w:val="8C6C8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F24C54"/>
    <w:multiLevelType w:val="hybridMultilevel"/>
    <w:tmpl w:val="D788003A"/>
    <w:lvl w:ilvl="0" w:tplc="9934E700">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1D2EE0"/>
    <w:multiLevelType w:val="hybridMultilevel"/>
    <w:tmpl w:val="0FD2474E"/>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4" w15:restartNumberingAfterBreak="0">
    <w:nsid w:val="66F06240"/>
    <w:multiLevelType w:val="hybridMultilevel"/>
    <w:tmpl w:val="58E2534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A713973"/>
    <w:multiLevelType w:val="hybridMultilevel"/>
    <w:tmpl w:val="02D621BA"/>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6" w15:restartNumberingAfterBreak="0">
    <w:nsid w:val="6B5F6D8F"/>
    <w:multiLevelType w:val="hybridMultilevel"/>
    <w:tmpl w:val="CB1A2A04"/>
    <w:lvl w:ilvl="0" w:tplc="14C87CF6">
      <w:start w:val="6"/>
      <w:numFmt w:val="bullet"/>
      <w:lvlText w:val="-"/>
      <w:lvlJc w:val="left"/>
      <w:pPr>
        <w:ind w:left="1757" w:hanging="360"/>
      </w:pPr>
      <w:rPr>
        <w:rFonts w:ascii="Comic Sans MS" w:eastAsia="Times New Roman" w:hAnsi="Comic Sans MS" w:cs="Arial" w:hint="default"/>
      </w:rPr>
    </w:lvl>
    <w:lvl w:ilvl="1" w:tplc="040C0003" w:tentative="1">
      <w:start w:val="1"/>
      <w:numFmt w:val="bullet"/>
      <w:lvlText w:val="o"/>
      <w:lvlJc w:val="left"/>
      <w:pPr>
        <w:ind w:left="2477" w:hanging="360"/>
      </w:pPr>
      <w:rPr>
        <w:rFonts w:ascii="Courier New" w:hAnsi="Courier New" w:cs="Courier New" w:hint="default"/>
      </w:rPr>
    </w:lvl>
    <w:lvl w:ilvl="2" w:tplc="040C0005" w:tentative="1">
      <w:start w:val="1"/>
      <w:numFmt w:val="bullet"/>
      <w:lvlText w:val=""/>
      <w:lvlJc w:val="left"/>
      <w:pPr>
        <w:ind w:left="3197" w:hanging="360"/>
      </w:pPr>
      <w:rPr>
        <w:rFonts w:ascii="Wingdings" w:hAnsi="Wingdings" w:hint="default"/>
      </w:rPr>
    </w:lvl>
    <w:lvl w:ilvl="3" w:tplc="040C0001" w:tentative="1">
      <w:start w:val="1"/>
      <w:numFmt w:val="bullet"/>
      <w:lvlText w:val=""/>
      <w:lvlJc w:val="left"/>
      <w:pPr>
        <w:ind w:left="3917" w:hanging="360"/>
      </w:pPr>
      <w:rPr>
        <w:rFonts w:ascii="Symbol" w:hAnsi="Symbol" w:hint="default"/>
      </w:rPr>
    </w:lvl>
    <w:lvl w:ilvl="4" w:tplc="040C0003" w:tentative="1">
      <w:start w:val="1"/>
      <w:numFmt w:val="bullet"/>
      <w:lvlText w:val="o"/>
      <w:lvlJc w:val="left"/>
      <w:pPr>
        <w:ind w:left="4637" w:hanging="360"/>
      </w:pPr>
      <w:rPr>
        <w:rFonts w:ascii="Courier New" w:hAnsi="Courier New" w:cs="Courier New" w:hint="default"/>
      </w:rPr>
    </w:lvl>
    <w:lvl w:ilvl="5" w:tplc="040C0005" w:tentative="1">
      <w:start w:val="1"/>
      <w:numFmt w:val="bullet"/>
      <w:lvlText w:val=""/>
      <w:lvlJc w:val="left"/>
      <w:pPr>
        <w:ind w:left="5357" w:hanging="360"/>
      </w:pPr>
      <w:rPr>
        <w:rFonts w:ascii="Wingdings" w:hAnsi="Wingdings" w:hint="default"/>
      </w:rPr>
    </w:lvl>
    <w:lvl w:ilvl="6" w:tplc="040C0001" w:tentative="1">
      <w:start w:val="1"/>
      <w:numFmt w:val="bullet"/>
      <w:lvlText w:val=""/>
      <w:lvlJc w:val="left"/>
      <w:pPr>
        <w:ind w:left="6077" w:hanging="360"/>
      </w:pPr>
      <w:rPr>
        <w:rFonts w:ascii="Symbol" w:hAnsi="Symbol" w:hint="default"/>
      </w:rPr>
    </w:lvl>
    <w:lvl w:ilvl="7" w:tplc="040C0003" w:tentative="1">
      <w:start w:val="1"/>
      <w:numFmt w:val="bullet"/>
      <w:lvlText w:val="o"/>
      <w:lvlJc w:val="left"/>
      <w:pPr>
        <w:ind w:left="6797" w:hanging="360"/>
      </w:pPr>
      <w:rPr>
        <w:rFonts w:ascii="Courier New" w:hAnsi="Courier New" w:cs="Courier New" w:hint="default"/>
      </w:rPr>
    </w:lvl>
    <w:lvl w:ilvl="8" w:tplc="040C0005" w:tentative="1">
      <w:start w:val="1"/>
      <w:numFmt w:val="bullet"/>
      <w:lvlText w:val=""/>
      <w:lvlJc w:val="left"/>
      <w:pPr>
        <w:ind w:left="7517" w:hanging="360"/>
      </w:pPr>
      <w:rPr>
        <w:rFonts w:ascii="Wingdings" w:hAnsi="Wingdings" w:hint="default"/>
      </w:rPr>
    </w:lvl>
  </w:abstractNum>
  <w:abstractNum w:abstractNumId="27" w15:restartNumberingAfterBreak="0">
    <w:nsid w:val="6CFC4F2C"/>
    <w:multiLevelType w:val="hybridMultilevel"/>
    <w:tmpl w:val="D46851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7A08CD"/>
    <w:multiLevelType w:val="hybridMultilevel"/>
    <w:tmpl w:val="ED207642"/>
    <w:lvl w:ilvl="0" w:tplc="DAA81898">
      <w:start w:val="1"/>
      <w:numFmt w:val="bullet"/>
      <w:lvlText w:val=""/>
      <w:lvlJc w:val="left"/>
      <w:pPr>
        <w:tabs>
          <w:tab w:val="num" w:pos="720"/>
        </w:tabs>
        <w:ind w:left="720" w:hanging="360"/>
      </w:pPr>
      <w:rPr>
        <w:rFonts w:ascii="Wingdings" w:hAnsi="Wingdings" w:hint="default"/>
        <w:b w:val="0"/>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8126AF"/>
    <w:multiLevelType w:val="hybridMultilevel"/>
    <w:tmpl w:val="45400EDA"/>
    <w:lvl w:ilvl="0" w:tplc="14C87CF6">
      <w:start w:val="6"/>
      <w:numFmt w:val="bullet"/>
      <w:lvlText w:val="-"/>
      <w:lvlJc w:val="left"/>
      <w:pPr>
        <w:ind w:left="786" w:hanging="360"/>
      </w:pPr>
      <w:rPr>
        <w:rFonts w:ascii="Comic Sans MS" w:eastAsia="Times New Roman" w:hAnsi="Comic Sans MS"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0"/>
  </w:num>
  <w:num w:numId="2">
    <w:abstractNumId w:val="17"/>
  </w:num>
  <w:num w:numId="3">
    <w:abstractNumId w:val="28"/>
  </w:num>
  <w:num w:numId="4">
    <w:abstractNumId w:val="10"/>
  </w:num>
  <w:num w:numId="5">
    <w:abstractNumId w:val="15"/>
  </w:num>
  <w:num w:numId="6">
    <w:abstractNumId w:val="6"/>
  </w:num>
  <w:num w:numId="7">
    <w:abstractNumId w:val="16"/>
  </w:num>
  <w:num w:numId="8">
    <w:abstractNumId w:val="13"/>
  </w:num>
  <w:num w:numId="9">
    <w:abstractNumId w:val="20"/>
  </w:num>
  <w:num w:numId="10">
    <w:abstractNumId w:val="3"/>
  </w:num>
  <w:num w:numId="11">
    <w:abstractNumId w:val="27"/>
  </w:num>
  <w:num w:numId="12">
    <w:abstractNumId w:val="5"/>
  </w:num>
  <w:num w:numId="13">
    <w:abstractNumId w:val="23"/>
  </w:num>
  <w:num w:numId="14">
    <w:abstractNumId w:val="25"/>
  </w:num>
  <w:num w:numId="15">
    <w:abstractNumId w:val="8"/>
  </w:num>
  <w:num w:numId="16">
    <w:abstractNumId w:val="26"/>
  </w:num>
  <w:num w:numId="17">
    <w:abstractNumId w:val="21"/>
  </w:num>
  <w:num w:numId="18">
    <w:abstractNumId w:val="19"/>
  </w:num>
  <w:num w:numId="19">
    <w:abstractNumId w:val="2"/>
  </w:num>
  <w:num w:numId="20">
    <w:abstractNumId w:val="18"/>
  </w:num>
  <w:num w:numId="21">
    <w:abstractNumId w:val="7"/>
  </w:num>
  <w:num w:numId="22">
    <w:abstractNumId w:val="1"/>
  </w:num>
  <w:num w:numId="23">
    <w:abstractNumId w:val="4"/>
  </w:num>
  <w:num w:numId="24">
    <w:abstractNumId w:val="24"/>
  </w:num>
  <w:num w:numId="25">
    <w:abstractNumId w:val="9"/>
  </w:num>
  <w:num w:numId="26">
    <w:abstractNumId w:val="12"/>
  </w:num>
  <w:num w:numId="27">
    <w:abstractNumId w:val="14"/>
  </w:num>
  <w:num w:numId="28">
    <w:abstractNumId w:val="29"/>
  </w:num>
  <w:num w:numId="29">
    <w:abstractNumId w:val="11"/>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FF"/>
    <w:rsid w:val="00076CB4"/>
    <w:rsid w:val="000B4CCE"/>
    <w:rsid w:val="000C00BD"/>
    <w:rsid w:val="000D777D"/>
    <w:rsid w:val="000E7DF8"/>
    <w:rsid w:val="000F3BF4"/>
    <w:rsid w:val="001074F1"/>
    <w:rsid w:val="00146459"/>
    <w:rsid w:val="00187DD5"/>
    <w:rsid w:val="00197169"/>
    <w:rsid w:val="001B666E"/>
    <w:rsid w:val="00204F8E"/>
    <w:rsid w:val="0022767E"/>
    <w:rsid w:val="0023014C"/>
    <w:rsid w:val="00253103"/>
    <w:rsid w:val="002619FC"/>
    <w:rsid w:val="002C294A"/>
    <w:rsid w:val="002F5E66"/>
    <w:rsid w:val="002F5EFC"/>
    <w:rsid w:val="00304AA3"/>
    <w:rsid w:val="00316664"/>
    <w:rsid w:val="00331F8C"/>
    <w:rsid w:val="003339F7"/>
    <w:rsid w:val="00336936"/>
    <w:rsid w:val="00361FE4"/>
    <w:rsid w:val="00363ED5"/>
    <w:rsid w:val="00372772"/>
    <w:rsid w:val="003A75A1"/>
    <w:rsid w:val="003F1DB3"/>
    <w:rsid w:val="003F66C0"/>
    <w:rsid w:val="0041309E"/>
    <w:rsid w:val="00416586"/>
    <w:rsid w:val="0043131E"/>
    <w:rsid w:val="004704AF"/>
    <w:rsid w:val="00475E23"/>
    <w:rsid w:val="004820D3"/>
    <w:rsid w:val="004D3357"/>
    <w:rsid w:val="0050208A"/>
    <w:rsid w:val="00505CEA"/>
    <w:rsid w:val="00513FAD"/>
    <w:rsid w:val="005318EB"/>
    <w:rsid w:val="005565DD"/>
    <w:rsid w:val="00560A02"/>
    <w:rsid w:val="005D4E53"/>
    <w:rsid w:val="0063017C"/>
    <w:rsid w:val="0063600F"/>
    <w:rsid w:val="00643EA3"/>
    <w:rsid w:val="006873EB"/>
    <w:rsid w:val="0068745B"/>
    <w:rsid w:val="0069765B"/>
    <w:rsid w:val="006A5DCC"/>
    <w:rsid w:val="006B62DE"/>
    <w:rsid w:val="006F6AF1"/>
    <w:rsid w:val="007910D1"/>
    <w:rsid w:val="007A6E8E"/>
    <w:rsid w:val="007E1134"/>
    <w:rsid w:val="00805679"/>
    <w:rsid w:val="00810A9D"/>
    <w:rsid w:val="00822F8D"/>
    <w:rsid w:val="00847FBE"/>
    <w:rsid w:val="00851F14"/>
    <w:rsid w:val="0087308F"/>
    <w:rsid w:val="008A5621"/>
    <w:rsid w:val="008D746A"/>
    <w:rsid w:val="00917014"/>
    <w:rsid w:val="00951E52"/>
    <w:rsid w:val="00991CF2"/>
    <w:rsid w:val="00A04594"/>
    <w:rsid w:val="00A07341"/>
    <w:rsid w:val="00A12129"/>
    <w:rsid w:val="00A41804"/>
    <w:rsid w:val="00A4445A"/>
    <w:rsid w:val="00A52AA7"/>
    <w:rsid w:val="00A54937"/>
    <w:rsid w:val="00A61E48"/>
    <w:rsid w:val="00A77EFD"/>
    <w:rsid w:val="00AE7622"/>
    <w:rsid w:val="00B031B2"/>
    <w:rsid w:val="00B256DE"/>
    <w:rsid w:val="00B5070A"/>
    <w:rsid w:val="00B50DFF"/>
    <w:rsid w:val="00B9510C"/>
    <w:rsid w:val="00BB79BD"/>
    <w:rsid w:val="00BC0D01"/>
    <w:rsid w:val="00C27325"/>
    <w:rsid w:val="00C86CAC"/>
    <w:rsid w:val="00E44B8D"/>
    <w:rsid w:val="00EA1CF6"/>
    <w:rsid w:val="00EE34F8"/>
    <w:rsid w:val="00EF43BF"/>
    <w:rsid w:val="00F0706F"/>
    <w:rsid w:val="00F37A4B"/>
    <w:rsid w:val="00F403B0"/>
    <w:rsid w:val="00F419A3"/>
    <w:rsid w:val="00F56A12"/>
    <w:rsid w:val="00F95E48"/>
    <w:rsid w:val="00F96ADB"/>
    <w:rsid w:val="00FA4361"/>
    <w:rsid w:val="00FE6B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9EE8005A-0C38-45F2-87ED-91A25C4D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6E"/>
    <w:pPr>
      <w:spacing w:before="60" w:after="60" w:line="240" w:lineRule="auto"/>
      <w:jc w:val="both"/>
    </w:pPr>
    <w:rPr>
      <w:rFonts w:ascii="Arial" w:eastAsiaTheme="minorHAnsi" w:hAnsi="Arial"/>
      <w:sz w:val="20"/>
    </w:rPr>
  </w:style>
  <w:style w:type="paragraph" w:styleId="Titre1">
    <w:name w:val="heading 1"/>
    <w:basedOn w:val="Normal"/>
    <w:next w:val="Normal"/>
    <w:link w:val="Titre1Car"/>
    <w:autoRedefine/>
    <w:qFormat/>
    <w:rsid w:val="00C86CAC"/>
    <w:pPr>
      <w:pBdr>
        <w:top w:val="double" w:sz="4" w:space="5" w:color="auto"/>
        <w:left w:val="double" w:sz="4" w:space="4" w:color="auto"/>
        <w:bottom w:val="double" w:sz="4" w:space="2" w:color="auto"/>
        <w:right w:val="double" w:sz="4" w:space="4" w:color="auto"/>
      </w:pBdr>
      <w:shd w:val="clear" w:color="auto" w:fill="D9E2F3" w:themeFill="accent5" w:themeFillTint="33"/>
      <w:spacing w:before="240" w:after="240"/>
      <w:ind w:left="142"/>
      <w:jc w:val="center"/>
      <w:outlineLvl w:val="0"/>
    </w:pPr>
    <w:rPr>
      <w:rFonts w:cs="Arial"/>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6CAC"/>
    <w:rPr>
      <w:rFonts w:ascii="Arial" w:eastAsiaTheme="minorHAnsi" w:hAnsi="Arial" w:cs="Arial"/>
      <w:b/>
      <w:sz w:val="24"/>
      <w:szCs w:val="20"/>
      <w:shd w:val="clear" w:color="auto" w:fill="D9E2F3" w:themeFill="accent5" w:themeFillTint="33"/>
    </w:rPr>
  </w:style>
  <w:style w:type="paragraph" w:customStyle="1" w:styleId="StylePremireligne125cm">
    <w:name w:val="Style Première ligne : 125 cm"/>
    <w:basedOn w:val="Normal"/>
    <w:autoRedefine/>
    <w:rsid w:val="00B50DFF"/>
    <w:pPr>
      <w:tabs>
        <w:tab w:val="left" w:pos="8789"/>
      </w:tabs>
      <w:spacing w:after="0"/>
      <w:ind w:right="-284" w:hanging="11"/>
    </w:pPr>
    <w:rPr>
      <w:rFonts w:ascii="Comic Sans MS" w:eastAsia="Times New Roman" w:hAnsi="Comic Sans MS" w:cs="Times New Roman"/>
      <w:smallCaps/>
      <w:szCs w:val="20"/>
      <w:lang w:eastAsia="fr-FR"/>
    </w:rPr>
  </w:style>
  <w:style w:type="paragraph" w:styleId="Paragraphedeliste">
    <w:name w:val="List Paragraph"/>
    <w:basedOn w:val="Normal"/>
    <w:uiPriority w:val="34"/>
    <w:qFormat/>
    <w:rsid w:val="00B50DFF"/>
    <w:pPr>
      <w:ind w:left="720"/>
      <w:contextualSpacing/>
    </w:pPr>
  </w:style>
  <w:style w:type="paragraph" w:styleId="En-tte">
    <w:name w:val="header"/>
    <w:basedOn w:val="Normal"/>
    <w:link w:val="En-tteCar"/>
    <w:uiPriority w:val="99"/>
    <w:unhideWhenUsed/>
    <w:rsid w:val="00B50DFF"/>
    <w:pPr>
      <w:tabs>
        <w:tab w:val="center" w:pos="4536"/>
        <w:tab w:val="right" w:pos="9072"/>
      </w:tabs>
      <w:spacing w:after="0"/>
    </w:pPr>
  </w:style>
  <w:style w:type="character" w:customStyle="1" w:styleId="En-tteCar">
    <w:name w:val="En-tête Car"/>
    <w:basedOn w:val="Policepardfaut"/>
    <w:link w:val="En-tte"/>
    <w:uiPriority w:val="99"/>
    <w:rsid w:val="00B50DFF"/>
    <w:rPr>
      <w:rFonts w:ascii="Arial" w:eastAsiaTheme="minorHAnsi" w:hAnsi="Arial"/>
      <w:sz w:val="20"/>
    </w:rPr>
  </w:style>
  <w:style w:type="paragraph" w:styleId="Pieddepage">
    <w:name w:val="footer"/>
    <w:basedOn w:val="Normal"/>
    <w:link w:val="PieddepageCar"/>
    <w:uiPriority w:val="99"/>
    <w:unhideWhenUsed/>
    <w:rsid w:val="00B50DFF"/>
    <w:pPr>
      <w:tabs>
        <w:tab w:val="center" w:pos="4536"/>
        <w:tab w:val="right" w:pos="9072"/>
      </w:tabs>
      <w:spacing w:after="0"/>
    </w:pPr>
  </w:style>
  <w:style w:type="character" w:customStyle="1" w:styleId="PieddepageCar">
    <w:name w:val="Pied de page Car"/>
    <w:basedOn w:val="Policepardfaut"/>
    <w:link w:val="Pieddepage"/>
    <w:uiPriority w:val="99"/>
    <w:rsid w:val="00B50DFF"/>
    <w:rPr>
      <w:rFonts w:ascii="Arial" w:eastAsiaTheme="minorHAnsi" w:hAnsi="Arial"/>
      <w:sz w:val="20"/>
    </w:rPr>
  </w:style>
  <w:style w:type="character" w:styleId="Numrodepage">
    <w:name w:val="page number"/>
    <w:basedOn w:val="Policepardfaut"/>
    <w:rsid w:val="00B50DFF"/>
  </w:style>
  <w:style w:type="paragraph" w:styleId="Titre">
    <w:name w:val="Title"/>
    <w:basedOn w:val="Normal"/>
    <w:next w:val="Normal"/>
    <w:link w:val="TitreCar"/>
    <w:autoRedefine/>
    <w:uiPriority w:val="10"/>
    <w:qFormat/>
    <w:rsid w:val="00F0706F"/>
    <w:pPr>
      <w:pBdr>
        <w:bottom w:val="single" w:sz="4" w:space="1" w:color="auto"/>
      </w:pBdr>
      <w:spacing w:before="120"/>
      <w:ind w:left="-142"/>
      <w:contextualSpacing/>
      <w:jc w:val="left"/>
    </w:pPr>
    <w:rPr>
      <w:rFonts w:eastAsiaTheme="majorEastAsia" w:cs="Arial"/>
      <w:spacing w:val="-10"/>
      <w:kern w:val="28"/>
      <w:sz w:val="32"/>
      <w:szCs w:val="32"/>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uiPriority w:val="10"/>
    <w:rsid w:val="00F0706F"/>
    <w:rPr>
      <w:rFonts w:ascii="Arial" w:eastAsiaTheme="majorEastAsia" w:hAnsi="Arial" w:cs="Arial"/>
      <w:spacing w:val="-10"/>
      <w:kern w:val="28"/>
      <w:sz w:val="32"/>
      <w:szCs w:val="32"/>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uiPriority w:val="99"/>
    <w:semiHidden/>
    <w:unhideWhenUsed/>
    <w:rsid w:val="00B50DF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FF"/>
    <w:rPr>
      <w:rFonts w:ascii="Segoe UI" w:eastAsiaTheme="minorHAnsi" w:hAnsi="Segoe UI" w:cs="Segoe UI"/>
      <w:sz w:val="18"/>
      <w:szCs w:val="18"/>
    </w:rPr>
  </w:style>
  <w:style w:type="table" w:customStyle="1" w:styleId="TableauGrille4-Accentuation51">
    <w:name w:val="Tableau Grille 4 - Accentuation 51"/>
    <w:basedOn w:val="TableauNormal"/>
    <w:uiPriority w:val="49"/>
    <w:rsid w:val="00A121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basedOn w:val="Normal"/>
    <w:autoRedefine/>
    <w:uiPriority w:val="1"/>
    <w:qFormat/>
    <w:rsid w:val="00F0706F"/>
    <w:pPr>
      <w:tabs>
        <w:tab w:val="left" w:pos="0"/>
        <w:tab w:val="num" w:pos="923"/>
      </w:tabs>
      <w:spacing w:before="240"/>
      <w:ind w:right="-301"/>
    </w:pPr>
    <w:rPr>
      <w:rFonts w:cs="Arial"/>
      <w:b/>
      <w:i/>
      <w:szCs w:val="20"/>
    </w:rPr>
  </w:style>
  <w:style w:type="table" w:styleId="Grilledutableau">
    <w:name w:val="Table Grid"/>
    <w:basedOn w:val="TableauNormal"/>
    <w:uiPriority w:val="59"/>
    <w:rsid w:val="004820D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Accent1">
    <w:name w:val="Medium Grid 1 Accent 1"/>
    <w:basedOn w:val="TableauNormal"/>
    <w:uiPriority w:val="67"/>
    <w:rsid w:val="00E44B8D"/>
    <w:pPr>
      <w:spacing w:after="0" w:line="240" w:lineRule="auto"/>
    </w:pPr>
    <w:rPr>
      <w:rFonts w:eastAsiaTheme="minorHAnsi"/>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Citationintense">
    <w:name w:val="Intense Quote"/>
    <w:basedOn w:val="Normal"/>
    <w:next w:val="Normal"/>
    <w:link w:val="CitationintenseCar"/>
    <w:uiPriority w:val="30"/>
    <w:qFormat/>
    <w:rsid w:val="00F0706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0706F"/>
    <w:rPr>
      <w:rFonts w:ascii="Arial" w:eastAsiaTheme="minorHAnsi" w:hAnsi="Arial"/>
      <w:i/>
      <w:iCs/>
      <w:color w:val="5B9BD5" w:themeColor="accent1"/>
      <w:sz w:val="20"/>
    </w:rPr>
  </w:style>
  <w:style w:type="character" w:styleId="Lienhypertexte">
    <w:name w:val="Hyperlink"/>
    <w:basedOn w:val="Policepardfaut"/>
    <w:uiPriority w:val="99"/>
    <w:unhideWhenUsed/>
    <w:rsid w:val="00F070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199">
      <w:bodyDiv w:val="1"/>
      <w:marLeft w:val="0"/>
      <w:marRight w:val="0"/>
      <w:marTop w:val="0"/>
      <w:marBottom w:val="0"/>
      <w:divBdr>
        <w:top w:val="none" w:sz="0" w:space="0" w:color="auto"/>
        <w:left w:val="none" w:sz="0" w:space="0" w:color="auto"/>
        <w:bottom w:val="none" w:sz="0" w:space="0" w:color="auto"/>
        <w:right w:val="none" w:sz="0" w:space="0" w:color="auto"/>
      </w:divBdr>
    </w:div>
    <w:div w:id="141310355">
      <w:bodyDiv w:val="1"/>
      <w:marLeft w:val="0"/>
      <w:marRight w:val="0"/>
      <w:marTop w:val="0"/>
      <w:marBottom w:val="0"/>
      <w:divBdr>
        <w:top w:val="none" w:sz="0" w:space="0" w:color="auto"/>
        <w:left w:val="none" w:sz="0" w:space="0" w:color="auto"/>
        <w:bottom w:val="none" w:sz="0" w:space="0" w:color="auto"/>
        <w:right w:val="none" w:sz="0" w:space="0" w:color="auto"/>
      </w:divBdr>
    </w:div>
    <w:div w:id="145174054">
      <w:bodyDiv w:val="1"/>
      <w:marLeft w:val="0"/>
      <w:marRight w:val="0"/>
      <w:marTop w:val="0"/>
      <w:marBottom w:val="0"/>
      <w:divBdr>
        <w:top w:val="none" w:sz="0" w:space="0" w:color="auto"/>
        <w:left w:val="none" w:sz="0" w:space="0" w:color="auto"/>
        <w:bottom w:val="none" w:sz="0" w:space="0" w:color="auto"/>
        <w:right w:val="none" w:sz="0" w:space="0" w:color="auto"/>
      </w:divBdr>
    </w:div>
    <w:div w:id="151336998">
      <w:bodyDiv w:val="1"/>
      <w:marLeft w:val="0"/>
      <w:marRight w:val="0"/>
      <w:marTop w:val="0"/>
      <w:marBottom w:val="0"/>
      <w:divBdr>
        <w:top w:val="none" w:sz="0" w:space="0" w:color="auto"/>
        <w:left w:val="none" w:sz="0" w:space="0" w:color="auto"/>
        <w:bottom w:val="none" w:sz="0" w:space="0" w:color="auto"/>
        <w:right w:val="none" w:sz="0" w:space="0" w:color="auto"/>
      </w:divBdr>
    </w:div>
    <w:div w:id="151651397">
      <w:bodyDiv w:val="1"/>
      <w:marLeft w:val="0"/>
      <w:marRight w:val="0"/>
      <w:marTop w:val="0"/>
      <w:marBottom w:val="0"/>
      <w:divBdr>
        <w:top w:val="none" w:sz="0" w:space="0" w:color="auto"/>
        <w:left w:val="none" w:sz="0" w:space="0" w:color="auto"/>
        <w:bottom w:val="none" w:sz="0" w:space="0" w:color="auto"/>
        <w:right w:val="none" w:sz="0" w:space="0" w:color="auto"/>
      </w:divBdr>
    </w:div>
    <w:div w:id="285621155">
      <w:bodyDiv w:val="1"/>
      <w:marLeft w:val="0"/>
      <w:marRight w:val="0"/>
      <w:marTop w:val="0"/>
      <w:marBottom w:val="0"/>
      <w:divBdr>
        <w:top w:val="none" w:sz="0" w:space="0" w:color="auto"/>
        <w:left w:val="none" w:sz="0" w:space="0" w:color="auto"/>
        <w:bottom w:val="none" w:sz="0" w:space="0" w:color="auto"/>
        <w:right w:val="none" w:sz="0" w:space="0" w:color="auto"/>
      </w:divBdr>
    </w:div>
    <w:div w:id="360790847">
      <w:bodyDiv w:val="1"/>
      <w:marLeft w:val="0"/>
      <w:marRight w:val="0"/>
      <w:marTop w:val="0"/>
      <w:marBottom w:val="0"/>
      <w:divBdr>
        <w:top w:val="none" w:sz="0" w:space="0" w:color="auto"/>
        <w:left w:val="none" w:sz="0" w:space="0" w:color="auto"/>
        <w:bottom w:val="none" w:sz="0" w:space="0" w:color="auto"/>
        <w:right w:val="none" w:sz="0" w:space="0" w:color="auto"/>
      </w:divBdr>
    </w:div>
    <w:div w:id="430900066">
      <w:bodyDiv w:val="1"/>
      <w:marLeft w:val="0"/>
      <w:marRight w:val="0"/>
      <w:marTop w:val="0"/>
      <w:marBottom w:val="0"/>
      <w:divBdr>
        <w:top w:val="none" w:sz="0" w:space="0" w:color="auto"/>
        <w:left w:val="none" w:sz="0" w:space="0" w:color="auto"/>
        <w:bottom w:val="none" w:sz="0" w:space="0" w:color="auto"/>
        <w:right w:val="none" w:sz="0" w:space="0" w:color="auto"/>
      </w:divBdr>
    </w:div>
    <w:div w:id="534149579">
      <w:bodyDiv w:val="1"/>
      <w:marLeft w:val="0"/>
      <w:marRight w:val="0"/>
      <w:marTop w:val="0"/>
      <w:marBottom w:val="0"/>
      <w:divBdr>
        <w:top w:val="none" w:sz="0" w:space="0" w:color="auto"/>
        <w:left w:val="none" w:sz="0" w:space="0" w:color="auto"/>
        <w:bottom w:val="none" w:sz="0" w:space="0" w:color="auto"/>
        <w:right w:val="none" w:sz="0" w:space="0" w:color="auto"/>
      </w:divBdr>
    </w:div>
    <w:div w:id="591747357">
      <w:bodyDiv w:val="1"/>
      <w:marLeft w:val="0"/>
      <w:marRight w:val="0"/>
      <w:marTop w:val="0"/>
      <w:marBottom w:val="0"/>
      <w:divBdr>
        <w:top w:val="none" w:sz="0" w:space="0" w:color="auto"/>
        <w:left w:val="none" w:sz="0" w:space="0" w:color="auto"/>
        <w:bottom w:val="none" w:sz="0" w:space="0" w:color="auto"/>
        <w:right w:val="none" w:sz="0" w:space="0" w:color="auto"/>
      </w:divBdr>
    </w:div>
    <w:div w:id="609242476">
      <w:bodyDiv w:val="1"/>
      <w:marLeft w:val="0"/>
      <w:marRight w:val="0"/>
      <w:marTop w:val="0"/>
      <w:marBottom w:val="0"/>
      <w:divBdr>
        <w:top w:val="none" w:sz="0" w:space="0" w:color="auto"/>
        <w:left w:val="none" w:sz="0" w:space="0" w:color="auto"/>
        <w:bottom w:val="none" w:sz="0" w:space="0" w:color="auto"/>
        <w:right w:val="none" w:sz="0" w:space="0" w:color="auto"/>
      </w:divBdr>
    </w:div>
    <w:div w:id="645162108">
      <w:bodyDiv w:val="1"/>
      <w:marLeft w:val="0"/>
      <w:marRight w:val="0"/>
      <w:marTop w:val="0"/>
      <w:marBottom w:val="0"/>
      <w:divBdr>
        <w:top w:val="none" w:sz="0" w:space="0" w:color="auto"/>
        <w:left w:val="none" w:sz="0" w:space="0" w:color="auto"/>
        <w:bottom w:val="none" w:sz="0" w:space="0" w:color="auto"/>
        <w:right w:val="none" w:sz="0" w:space="0" w:color="auto"/>
      </w:divBdr>
    </w:div>
    <w:div w:id="684131744">
      <w:bodyDiv w:val="1"/>
      <w:marLeft w:val="0"/>
      <w:marRight w:val="0"/>
      <w:marTop w:val="0"/>
      <w:marBottom w:val="0"/>
      <w:divBdr>
        <w:top w:val="none" w:sz="0" w:space="0" w:color="auto"/>
        <w:left w:val="none" w:sz="0" w:space="0" w:color="auto"/>
        <w:bottom w:val="none" w:sz="0" w:space="0" w:color="auto"/>
        <w:right w:val="none" w:sz="0" w:space="0" w:color="auto"/>
      </w:divBdr>
    </w:div>
    <w:div w:id="686830709">
      <w:bodyDiv w:val="1"/>
      <w:marLeft w:val="0"/>
      <w:marRight w:val="0"/>
      <w:marTop w:val="0"/>
      <w:marBottom w:val="0"/>
      <w:divBdr>
        <w:top w:val="none" w:sz="0" w:space="0" w:color="auto"/>
        <w:left w:val="none" w:sz="0" w:space="0" w:color="auto"/>
        <w:bottom w:val="none" w:sz="0" w:space="0" w:color="auto"/>
        <w:right w:val="none" w:sz="0" w:space="0" w:color="auto"/>
      </w:divBdr>
    </w:div>
    <w:div w:id="707874562">
      <w:bodyDiv w:val="1"/>
      <w:marLeft w:val="0"/>
      <w:marRight w:val="0"/>
      <w:marTop w:val="0"/>
      <w:marBottom w:val="0"/>
      <w:divBdr>
        <w:top w:val="none" w:sz="0" w:space="0" w:color="auto"/>
        <w:left w:val="none" w:sz="0" w:space="0" w:color="auto"/>
        <w:bottom w:val="none" w:sz="0" w:space="0" w:color="auto"/>
        <w:right w:val="none" w:sz="0" w:space="0" w:color="auto"/>
      </w:divBdr>
    </w:div>
    <w:div w:id="713886510">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887885041">
      <w:bodyDiv w:val="1"/>
      <w:marLeft w:val="0"/>
      <w:marRight w:val="0"/>
      <w:marTop w:val="0"/>
      <w:marBottom w:val="0"/>
      <w:divBdr>
        <w:top w:val="none" w:sz="0" w:space="0" w:color="auto"/>
        <w:left w:val="none" w:sz="0" w:space="0" w:color="auto"/>
        <w:bottom w:val="none" w:sz="0" w:space="0" w:color="auto"/>
        <w:right w:val="none" w:sz="0" w:space="0" w:color="auto"/>
      </w:divBdr>
    </w:div>
    <w:div w:id="1063601534">
      <w:bodyDiv w:val="1"/>
      <w:marLeft w:val="0"/>
      <w:marRight w:val="0"/>
      <w:marTop w:val="0"/>
      <w:marBottom w:val="0"/>
      <w:divBdr>
        <w:top w:val="none" w:sz="0" w:space="0" w:color="auto"/>
        <w:left w:val="none" w:sz="0" w:space="0" w:color="auto"/>
        <w:bottom w:val="none" w:sz="0" w:space="0" w:color="auto"/>
        <w:right w:val="none" w:sz="0" w:space="0" w:color="auto"/>
      </w:divBdr>
    </w:div>
    <w:div w:id="1189567464">
      <w:bodyDiv w:val="1"/>
      <w:marLeft w:val="0"/>
      <w:marRight w:val="0"/>
      <w:marTop w:val="0"/>
      <w:marBottom w:val="0"/>
      <w:divBdr>
        <w:top w:val="none" w:sz="0" w:space="0" w:color="auto"/>
        <w:left w:val="none" w:sz="0" w:space="0" w:color="auto"/>
        <w:bottom w:val="none" w:sz="0" w:space="0" w:color="auto"/>
        <w:right w:val="none" w:sz="0" w:space="0" w:color="auto"/>
      </w:divBdr>
    </w:div>
    <w:div w:id="1207638498">
      <w:bodyDiv w:val="1"/>
      <w:marLeft w:val="0"/>
      <w:marRight w:val="0"/>
      <w:marTop w:val="0"/>
      <w:marBottom w:val="0"/>
      <w:divBdr>
        <w:top w:val="none" w:sz="0" w:space="0" w:color="auto"/>
        <w:left w:val="none" w:sz="0" w:space="0" w:color="auto"/>
        <w:bottom w:val="none" w:sz="0" w:space="0" w:color="auto"/>
        <w:right w:val="none" w:sz="0" w:space="0" w:color="auto"/>
      </w:divBdr>
    </w:div>
    <w:div w:id="1563952840">
      <w:bodyDiv w:val="1"/>
      <w:marLeft w:val="0"/>
      <w:marRight w:val="0"/>
      <w:marTop w:val="0"/>
      <w:marBottom w:val="0"/>
      <w:divBdr>
        <w:top w:val="none" w:sz="0" w:space="0" w:color="auto"/>
        <w:left w:val="none" w:sz="0" w:space="0" w:color="auto"/>
        <w:bottom w:val="none" w:sz="0" w:space="0" w:color="auto"/>
        <w:right w:val="none" w:sz="0" w:space="0" w:color="auto"/>
      </w:divBdr>
    </w:div>
    <w:div w:id="1565873269">
      <w:bodyDiv w:val="1"/>
      <w:marLeft w:val="0"/>
      <w:marRight w:val="0"/>
      <w:marTop w:val="0"/>
      <w:marBottom w:val="0"/>
      <w:divBdr>
        <w:top w:val="none" w:sz="0" w:space="0" w:color="auto"/>
        <w:left w:val="none" w:sz="0" w:space="0" w:color="auto"/>
        <w:bottom w:val="none" w:sz="0" w:space="0" w:color="auto"/>
        <w:right w:val="none" w:sz="0" w:space="0" w:color="auto"/>
      </w:divBdr>
    </w:div>
    <w:div w:id="1667780901">
      <w:bodyDiv w:val="1"/>
      <w:marLeft w:val="0"/>
      <w:marRight w:val="0"/>
      <w:marTop w:val="0"/>
      <w:marBottom w:val="0"/>
      <w:divBdr>
        <w:top w:val="none" w:sz="0" w:space="0" w:color="auto"/>
        <w:left w:val="none" w:sz="0" w:space="0" w:color="auto"/>
        <w:bottom w:val="none" w:sz="0" w:space="0" w:color="auto"/>
        <w:right w:val="none" w:sz="0" w:space="0" w:color="auto"/>
      </w:divBdr>
    </w:div>
    <w:div w:id="1675646901">
      <w:bodyDiv w:val="1"/>
      <w:marLeft w:val="0"/>
      <w:marRight w:val="0"/>
      <w:marTop w:val="0"/>
      <w:marBottom w:val="0"/>
      <w:divBdr>
        <w:top w:val="none" w:sz="0" w:space="0" w:color="auto"/>
        <w:left w:val="none" w:sz="0" w:space="0" w:color="auto"/>
        <w:bottom w:val="none" w:sz="0" w:space="0" w:color="auto"/>
        <w:right w:val="none" w:sz="0" w:space="0" w:color="auto"/>
      </w:divBdr>
    </w:div>
    <w:div w:id="1700278459">
      <w:bodyDiv w:val="1"/>
      <w:marLeft w:val="0"/>
      <w:marRight w:val="0"/>
      <w:marTop w:val="0"/>
      <w:marBottom w:val="0"/>
      <w:divBdr>
        <w:top w:val="none" w:sz="0" w:space="0" w:color="auto"/>
        <w:left w:val="none" w:sz="0" w:space="0" w:color="auto"/>
        <w:bottom w:val="none" w:sz="0" w:space="0" w:color="auto"/>
        <w:right w:val="none" w:sz="0" w:space="0" w:color="auto"/>
      </w:divBdr>
    </w:div>
    <w:div w:id="1734423711">
      <w:bodyDiv w:val="1"/>
      <w:marLeft w:val="0"/>
      <w:marRight w:val="0"/>
      <w:marTop w:val="0"/>
      <w:marBottom w:val="0"/>
      <w:divBdr>
        <w:top w:val="none" w:sz="0" w:space="0" w:color="auto"/>
        <w:left w:val="none" w:sz="0" w:space="0" w:color="auto"/>
        <w:bottom w:val="none" w:sz="0" w:space="0" w:color="auto"/>
        <w:right w:val="none" w:sz="0" w:space="0" w:color="auto"/>
      </w:divBdr>
    </w:div>
    <w:div w:id="1736658031">
      <w:bodyDiv w:val="1"/>
      <w:marLeft w:val="0"/>
      <w:marRight w:val="0"/>
      <w:marTop w:val="0"/>
      <w:marBottom w:val="0"/>
      <w:divBdr>
        <w:top w:val="none" w:sz="0" w:space="0" w:color="auto"/>
        <w:left w:val="none" w:sz="0" w:space="0" w:color="auto"/>
        <w:bottom w:val="none" w:sz="0" w:space="0" w:color="auto"/>
        <w:right w:val="none" w:sz="0" w:space="0" w:color="auto"/>
      </w:divBdr>
    </w:div>
    <w:div w:id="1878466501">
      <w:bodyDiv w:val="1"/>
      <w:marLeft w:val="0"/>
      <w:marRight w:val="0"/>
      <w:marTop w:val="0"/>
      <w:marBottom w:val="0"/>
      <w:divBdr>
        <w:top w:val="none" w:sz="0" w:space="0" w:color="auto"/>
        <w:left w:val="none" w:sz="0" w:space="0" w:color="auto"/>
        <w:bottom w:val="none" w:sz="0" w:space="0" w:color="auto"/>
        <w:right w:val="none" w:sz="0" w:space="0" w:color="auto"/>
      </w:divBdr>
    </w:div>
    <w:div w:id="1956599544">
      <w:bodyDiv w:val="1"/>
      <w:marLeft w:val="0"/>
      <w:marRight w:val="0"/>
      <w:marTop w:val="0"/>
      <w:marBottom w:val="0"/>
      <w:divBdr>
        <w:top w:val="none" w:sz="0" w:space="0" w:color="auto"/>
        <w:left w:val="none" w:sz="0" w:space="0" w:color="auto"/>
        <w:bottom w:val="none" w:sz="0" w:space="0" w:color="auto"/>
        <w:right w:val="none" w:sz="0" w:space="0" w:color="auto"/>
      </w:divBdr>
    </w:div>
    <w:div w:id="2002538263">
      <w:bodyDiv w:val="1"/>
      <w:marLeft w:val="0"/>
      <w:marRight w:val="0"/>
      <w:marTop w:val="0"/>
      <w:marBottom w:val="0"/>
      <w:divBdr>
        <w:top w:val="none" w:sz="0" w:space="0" w:color="auto"/>
        <w:left w:val="none" w:sz="0" w:space="0" w:color="auto"/>
        <w:bottom w:val="none" w:sz="0" w:space="0" w:color="auto"/>
        <w:right w:val="none" w:sz="0" w:space="0" w:color="auto"/>
      </w:divBdr>
    </w:div>
    <w:div w:id="2057511373">
      <w:bodyDiv w:val="1"/>
      <w:marLeft w:val="0"/>
      <w:marRight w:val="0"/>
      <w:marTop w:val="0"/>
      <w:marBottom w:val="0"/>
      <w:divBdr>
        <w:top w:val="none" w:sz="0" w:space="0" w:color="auto"/>
        <w:left w:val="none" w:sz="0" w:space="0" w:color="auto"/>
        <w:bottom w:val="none" w:sz="0" w:space="0" w:color="auto"/>
        <w:right w:val="none" w:sz="0" w:space="0" w:color="auto"/>
      </w:divBdr>
    </w:div>
    <w:div w:id="2104452111">
      <w:bodyDiv w:val="1"/>
      <w:marLeft w:val="0"/>
      <w:marRight w:val="0"/>
      <w:marTop w:val="0"/>
      <w:marBottom w:val="0"/>
      <w:divBdr>
        <w:top w:val="none" w:sz="0" w:space="0" w:color="auto"/>
        <w:left w:val="none" w:sz="0" w:space="0" w:color="auto"/>
        <w:bottom w:val="none" w:sz="0" w:space="0" w:color="auto"/>
        <w:right w:val="none" w:sz="0" w:space="0" w:color="auto"/>
      </w:divBdr>
    </w:div>
    <w:div w:id="21396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cap@cdg06.fr" TargetMode="External"/><Relationship Id="rId1" Type="http://schemas.openxmlformats.org/officeDocument/2006/relationships/hyperlink" Target="http://www.cdg06.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1E5A0-C348-402E-905E-67962B77C3D7}" type="doc">
      <dgm:prSet loTypeId="urn:microsoft.com/office/officeart/2005/8/layout/orgChart1" loCatId="hierarchy" qsTypeId="urn:microsoft.com/office/officeart/2005/8/quickstyle/simple1" qsCatId="simple" csTypeId="urn:microsoft.com/office/officeart/2005/8/colors/accent1_2" csCatId="accent1" phldr="1"/>
      <dgm:spPr/>
    </dgm:pt>
    <dgm:pt modelId="{7B9F7E80-7354-4940-96E8-DBB09C2046F5}">
      <dgm:prSet custT="1"/>
      <dgm:spPr/>
      <dgm:t>
        <a:bodyPr/>
        <a:lstStyle/>
        <a:p>
          <a:endParaRPr lang="fr-FR" sz="1050" smtClean="0">
            <a:latin typeface="Arial" panose="020B0604020202020204" pitchFamily="34" charset="0"/>
            <a:cs typeface="Arial" panose="020B0604020202020204" pitchFamily="34" charset="0"/>
          </a:endParaRPr>
        </a:p>
      </dgm:t>
    </dgm:pt>
    <dgm:pt modelId="{96FB8C76-BDF6-4172-823A-E79776579247}" type="parTrans" cxnId="{EB5BE822-978D-46BE-8299-F2C892DEADDF}">
      <dgm:prSet/>
      <dgm:spPr/>
      <dgm:t>
        <a:bodyPr/>
        <a:lstStyle/>
        <a:p>
          <a:endParaRPr lang="fr-FR"/>
        </a:p>
      </dgm:t>
    </dgm:pt>
    <dgm:pt modelId="{46EA5F60-9A97-4A31-BDE2-4AF8B6EFA08B}" type="sibTrans" cxnId="{EB5BE822-978D-46BE-8299-F2C892DEADDF}">
      <dgm:prSet/>
      <dgm:spPr/>
      <dgm:t>
        <a:bodyPr/>
        <a:lstStyle/>
        <a:p>
          <a:endParaRPr lang="fr-FR"/>
        </a:p>
      </dgm:t>
    </dgm:pt>
    <dgm:pt modelId="{D2223E1D-852E-461F-A829-77E3B83909EB}">
      <dgm:prSet/>
      <dgm:spPr/>
      <dgm:t>
        <a:bodyPr/>
        <a:lstStyle/>
        <a:p>
          <a:endParaRPr lang="fr-FR" smtClean="0"/>
        </a:p>
      </dgm:t>
    </dgm:pt>
    <dgm:pt modelId="{E00A42AA-F0A6-459E-AF58-1DC9EE0F231A}" type="parTrans" cxnId="{BD5872B0-3085-4164-9F6B-7287A6FD162A}">
      <dgm:prSet/>
      <dgm:spPr/>
      <dgm:t>
        <a:bodyPr/>
        <a:lstStyle/>
        <a:p>
          <a:endParaRPr lang="fr-FR"/>
        </a:p>
      </dgm:t>
    </dgm:pt>
    <dgm:pt modelId="{95A3C24C-3485-4AA7-9F91-78A0E88257F5}" type="sibTrans" cxnId="{BD5872B0-3085-4164-9F6B-7287A6FD162A}">
      <dgm:prSet/>
      <dgm:spPr/>
      <dgm:t>
        <a:bodyPr/>
        <a:lstStyle/>
        <a:p>
          <a:endParaRPr lang="fr-FR"/>
        </a:p>
      </dgm:t>
    </dgm:pt>
    <dgm:pt modelId="{BD16FECF-3278-4CFA-810D-7701749BB0A9}">
      <dgm:prSet/>
      <dgm:spPr/>
      <dgm:t>
        <a:bodyPr/>
        <a:lstStyle/>
        <a:p>
          <a:endParaRPr lang="fr-FR" smtClean="0"/>
        </a:p>
      </dgm:t>
    </dgm:pt>
    <dgm:pt modelId="{0C546054-8678-4BD0-98AB-8181A36BF21E}" type="parTrans" cxnId="{A796C5BC-3502-4F7D-A98A-DCC5A037D55E}">
      <dgm:prSet/>
      <dgm:spPr/>
      <dgm:t>
        <a:bodyPr/>
        <a:lstStyle/>
        <a:p>
          <a:endParaRPr lang="fr-FR"/>
        </a:p>
      </dgm:t>
    </dgm:pt>
    <dgm:pt modelId="{D652894C-8C8B-4C12-95C6-97F44B8FC19A}" type="sibTrans" cxnId="{A796C5BC-3502-4F7D-A98A-DCC5A037D55E}">
      <dgm:prSet/>
      <dgm:spPr/>
      <dgm:t>
        <a:bodyPr/>
        <a:lstStyle/>
        <a:p>
          <a:endParaRPr lang="fr-FR"/>
        </a:p>
      </dgm:t>
    </dgm:pt>
    <dgm:pt modelId="{1C2E286E-28E8-411F-AFC0-D49C19BEA9C6}">
      <dgm:prSet/>
      <dgm:spPr/>
      <dgm:t>
        <a:bodyPr/>
        <a:lstStyle/>
        <a:p>
          <a:endParaRPr lang="fr-FR" smtClean="0"/>
        </a:p>
      </dgm:t>
    </dgm:pt>
    <dgm:pt modelId="{69BE1879-1EDD-4A7A-97DA-81E82F2B2CFF}" type="parTrans" cxnId="{FED3455F-AD04-4354-A6A7-DB51EA1CE30C}">
      <dgm:prSet/>
      <dgm:spPr/>
      <dgm:t>
        <a:bodyPr/>
        <a:lstStyle/>
        <a:p>
          <a:endParaRPr lang="fr-FR"/>
        </a:p>
      </dgm:t>
    </dgm:pt>
    <dgm:pt modelId="{E1106DFD-D1ED-4479-90A9-F6182ACE7E66}" type="sibTrans" cxnId="{FED3455F-AD04-4354-A6A7-DB51EA1CE30C}">
      <dgm:prSet/>
      <dgm:spPr/>
      <dgm:t>
        <a:bodyPr/>
        <a:lstStyle/>
        <a:p>
          <a:endParaRPr lang="fr-FR"/>
        </a:p>
      </dgm:t>
    </dgm:pt>
    <dgm:pt modelId="{AA18698F-5377-4FB1-ADCD-36DD9FD05154}" type="pres">
      <dgm:prSet presAssocID="{8481E5A0-C348-402E-905E-67962B77C3D7}" presName="hierChild1" presStyleCnt="0">
        <dgm:presLayoutVars>
          <dgm:orgChart val="1"/>
          <dgm:chPref val="1"/>
          <dgm:dir/>
          <dgm:animOne val="branch"/>
          <dgm:animLvl val="lvl"/>
          <dgm:resizeHandles/>
        </dgm:presLayoutVars>
      </dgm:prSet>
      <dgm:spPr/>
    </dgm:pt>
    <dgm:pt modelId="{F915272F-FD23-4B4C-912F-106AFD44BDC6}" type="pres">
      <dgm:prSet presAssocID="{7B9F7E80-7354-4940-96E8-DBB09C2046F5}" presName="hierRoot1" presStyleCnt="0">
        <dgm:presLayoutVars>
          <dgm:hierBranch/>
        </dgm:presLayoutVars>
      </dgm:prSet>
      <dgm:spPr/>
    </dgm:pt>
    <dgm:pt modelId="{861167CC-1C9C-4CBD-A1DC-F67805877E9F}" type="pres">
      <dgm:prSet presAssocID="{7B9F7E80-7354-4940-96E8-DBB09C2046F5}" presName="rootComposite1" presStyleCnt="0"/>
      <dgm:spPr/>
    </dgm:pt>
    <dgm:pt modelId="{B274F388-17CF-4AAC-9E05-63ECF8A2E202}" type="pres">
      <dgm:prSet presAssocID="{7B9F7E80-7354-4940-96E8-DBB09C2046F5}" presName="rootText1" presStyleLbl="node0" presStyleIdx="0" presStyleCnt="1" custLinFactNeighborX="1445">
        <dgm:presLayoutVars>
          <dgm:chPref val="3"/>
        </dgm:presLayoutVars>
      </dgm:prSet>
      <dgm:spPr/>
      <dgm:t>
        <a:bodyPr/>
        <a:lstStyle/>
        <a:p>
          <a:endParaRPr lang="fr-FR"/>
        </a:p>
      </dgm:t>
    </dgm:pt>
    <dgm:pt modelId="{F1442EDC-CAD9-4EFE-8EE1-6B1517AC4109}" type="pres">
      <dgm:prSet presAssocID="{7B9F7E80-7354-4940-96E8-DBB09C2046F5}" presName="rootConnector1" presStyleLbl="node1" presStyleIdx="0" presStyleCnt="0"/>
      <dgm:spPr/>
      <dgm:t>
        <a:bodyPr/>
        <a:lstStyle/>
        <a:p>
          <a:endParaRPr lang="fr-FR"/>
        </a:p>
      </dgm:t>
    </dgm:pt>
    <dgm:pt modelId="{04655784-A5E8-4F34-96B8-FD61E67A37AF}" type="pres">
      <dgm:prSet presAssocID="{7B9F7E80-7354-4940-96E8-DBB09C2046F5}" presName="hierChild2" presStyleCnt="0"/>
      <dgm:spPr/>
    </dgm:pt>
    <dgm:pt modelId="{8A319E05-6D61-432C-B0AA-C4938ADA05CC}" type="pres">
      <dgm:prSet presAssocID="{E00A42AA-F0A6-459E-AF58-1DC9EE0F231A}" presName="Name35" presStyleLbl="parChTrans1D2" presStyleIdx="0" presStyleCnt="3"/>
      <dgm:spPr/>
      <dgm:t>
        <a:bodyPr/>
        <a:lstStyle/>
        <a:p>
          <a:endParaRPr lang="fr-FR"/>
        </a:p>
      </dgm:t>
    </dgm:pt>
    <dgm:pt modelId="{9724576D-FC81-4DE7-9ABA-FCE49AFA2B03}" type="pres">
      <dgm:prSet presAssocID="{D2223E1D-852E-461F-A829-77E3B83909EB}" presName="hierRoot2" presStyleCnt="0">
        <dgm:presLayoutVars>
          <dgm:hierBranch/>
        </dgm:presLayoutVars>
      </dgm:prSet>
      <dgm:spPr/>
    </dgm:pt>
    <dgm:pt modelId="{EF102AB3-7F65-4BDA-AF46-D201C9AC9B3F}" type="pres">
      <dgm:prSet presAssocID="{D2223E1D-852E-461F-A829-77E3B83909EB}" presName="rootComposite" presStyleCnt="0"/>
      <dgm:spPr/>
    </dgm:pt>
    <dgm:pt modelId="{AFEF5886-C357-4E2E-8FFC-D984376AFEBA}" type="pres">
      <dgm:prSet presAssocID="{D2223E1D-852E-461F-A829-77E3B83909EB}" presName="rootText" presStyleLbl="node2" presStyleIdx="0" presStyleCnt="3" custScaleX="98296" custScaleY="98939" custLinFactNeighborY="0">
        <dgm:presLayoutVars>
          <dgm:chPref val="3"/>
        </dgm:presLayoutVars>
      </dgm:prSet>
      <dgm:spPr/>
      <dgm:t>
        <a:bodyPr/>
        <a:lstStyle/>
        <a:p>
          <a:endParaRPr lang="fr-FR"/>
        </a:p>
      </dgm:t>
    </dgm:pt>
    <dgm:pt modelId="{89DFD719-411E-4D89-A15D-38886262AAFA}" type="pres">
      <dgm:prSet presAssocID="{D2223E1D-852E-461F-A829-77E3B83909EB}" presName="rootConnector" presStyleLbl="node2" presStyleIdx="0" presStyleCnt="3"/>
      <dgm:spPr/>
      <dgm:t>
        <a:bodyPr/>
        <a:lstStyle/>
        <a:p>
          <a:endParaRPr lang="fr-FR"/>
        </a:p>
      </dgm:t>
    </dgm:pt>
    <dgm:pt modelId="{B3B68006-ABE6-4B78-819B-A5011A4A254F}" type="pres">
      <dgm:prSet presAssocID="{D2223E1D-852E-461F-A829-77E3B83909EB}" presName="hierChild4" presStyleCnt="0"/>
      <dgm:spPr/>
    </dgm:pt>
    <dgm:pt modelId="{6E1C9AB4-E0AC-48F8-9C93-0D7520EA29C4}" type="pres">
      <dgm:prSet presAssocID="{D2223E1D-852E-461F-A829-77E3B83909EB}" presName="hierChild5" presStyleCnt="0"/>
      <dgm:spPr/>
    </dgm:pt>
    <dgm:pt modelId="{79E06C91-62E1-4056-945A-1E6ABE4F995B}" type="pres">
      <dgm:prSet presAssocID="{0C546054-8678-4BD0-98AB-8181A36BF21E}" presName="Name35" presStyleLbl="parChTrans1D2" presStyleIdx="1" presStyleCnt="3"/>
      <dgm:spPr/>
      <dgm:t>
        <a:bodyPr/>
        <a:lstStyle/>
        <a:p>
          <a:endParaRPr lang="fr-FR"/>
        </a:p>
      </dgm:t>
    </dgm:pt>
    <dgm:pt modelId="{913719BA-74CD-4587-9AE2-8247C2C87549}" type="pres">
      <dgm:prSet presAssocID="{BD16FECF-3278-4CFA-810D-7701749BB0A9}" presName="hierRoot2" presStyleCnt="0">
        <dgm:presLayoutVars>
          <dgm:hierBranch/>
        </dgm:presLayoutVars>
      </dgm:prSet>
      <dgm:spPr/>
    </dgm:pt>
    <dgm:pt modelId="{AE90A4EF-CD82-45C3-BC87-7D2E12E08E5E}" type="pres">
      <dgm:prSet presAssocID="{BD16FECF-3278-4CFA-810D-7701749BB0A9}" presName="rootComposite" presStyleCnt="0"/>
      <dgm:spPr/>
    </dgm:pt>
    <dgm:pt modelId="{6DBB99BB-FF01-4649-83FA-6A88EDC72DBD}" type="pres">
      <dgm:prSet presAssocID="{BD16FECF-3278-4CFA-810D-7701749BB0A9}" presName="rootText" presStyleLbl="node2" presStyleIdx="1" presStyleCnt="3" custLinFactNeighborX="2405">
        <dgm:presLayoutVars>
          <dgm:chPref val="3"/>
        </dgm:presLayoutVars>
      </dgm:prSet>
      <dgm:spPr/>
      <dgm:t>
        <a:bodyPr/>
        <a:lstStyle/>
        <a:p>
          <a:endParaRPr lang="fr-FR"/>
        </a:p>
      </dgm:t>
    </dgm:pt>
    <dgm:pt modelId="{5FFF5463-3297-4CA6-8C45-F4E5BAC69A62}" type="pres">
      <dgm:prSet presAssocID="{BD16FECF-3278-4CFA-810D-7701749BB0A9}" presName="rootConnector" presStyleLbl="node2" presStyleIdx="1" presStyleCnt="3"/>
      <dgm:spPr/>
      <dgm:t>
        <a:bodyPr/>
        <a:lstStyle/>
        <a:p>
          <a:endParaRPr lang="fr-FR"/>
        </a:p>
      </dgm:t>
    </dgm:pt>
    <dgm:pt modelId="{AEFF0E48-5956-4C81-B57A-2D6A8A368F7B}" type="pres">
      <dgm:prSet presAssocID="{BD16FECF-3278-4CFA-810D-7701749BB0A9}" presName="hierChild4" presStyleCnt="0"/>
      <dgm:spPr/>
    </dgm:pt>
    <dgm:pt modelId="{D721BD53-9D93-4B3A-92D5-94748ED1C21F}" type="pres">
      <dgm:prSet presAssocID="{BD16FECF-3278-4CFA-810D-7701749BB0A9}" presName="hierChild5" presStyleCnt="0"/>
      <dgm:spPr/>
    </dgm:pt>
    <dgm:pt modelId="{6C6D718E-E430-43B9-AF1D-0B27B94D80DE}" type="pres">
      <dgm:prSet presAssocID="{69BE1879-1EDD-4A7A-97DA-81E82F2B2CFF}" presName="Name35" presStyleLbl="parChTrans1D2" presStyleIdx="2" presStyleCnt="3"/>
      <dgm:spPr/>
      <dgm:t>
        <a:bodyPr/>
        <a:lstStyle/>
        <a:p>
          <a:endParaRPr lang="fr-FR"/>
        </a:p>
      </dgm:t>
    </dgm:pt>
    <dgm:pt modelId="{F36E3C39-A055-48FD-899A-F534361C24C5}" type="pres">
      <dgm:prSet presAssocID="{1C2E286E-28E8-411F-AFC0-D49C19BEA9C6}" presName="hierRoot2" presStyleCnt="0">
        <dgm:presLayoutVars>
          <dgm:hierBranch/>
        </dgm:presLayoutVars>
      </dgm:prSet>
      <dgm:spPr/>
    </dgm:pt>
    <dgm:pt modelId="{7D271C57-742C-4286-BD51-C4B7D5D7804C}" type="pres">
      <dgm:prSet presAssocID="{1C2E286E-28E8-411F-AFC0-D49C19BEA9C6}" presName="rootComposite" presStyleCnt="0"/>
      <dgm:spPr/>
    </dgm:pt>
    <dgm:pt modelId="{15782AE5-1D13-4834-B08C-6B07E1BB9E57}" type="pres">
      <dgm:prSet presAssocID="{1C2E286E-28E8-411F-AFC0-D49C19BEA9C6}" presName="rootText" presStyleLbl="node2" presStyleIdx="2" presStyleCnt="3">
        <dgm:presLayoutVars>
          <dgm:chPref val="3"/>
        </dgm:presLayoutVars>
      </dgm:prSet>
      <dgm:spPr/>
      <dgm:t>
        <a:bodyPr/>
        <a:lstStyle/>
        <a:p>
          <a:endParaRPr lang="fr-FR"/>
        </a:p>
      </dgm:t>
    </dgm:pt>
    <dgm:pt modelId="{58450208-7050-4839-9365-A6BBACB1B776}" type="pres">
      <dgm:prSet presAssocID="{1C2E286E-28E8-411F-AFC0-D49C19BEA9C6}" presName="rootConnector" presStyleLbl="node2" presStyleIdx="2" presStyleCnt="3"/>
      <dgm:spPr/>
      <dgm:t>
        <a:bodyPr/>
        <a:lstStyle/>
        <a:p>
          <a:endParaRPr lang="fr-FR"/>
        </a:p>
      </dgm:t>
    </dgm:pt>
    <dgm:pt modelId="{23AAB91B-5C51-4D94-997E-66910A7A9CB4}" type="pres">
      <dgm:prSet presAssocID="{1C2E286E-28E8-411F-AFC0-D49C19BEA9C6}" presName="hierChild4" presStyleCnt="0"/>
      <dgm:spPr/>
    </dgm:pt>
    <dgm:pt modelId="{164AE04C-C506-47C0-8030-C0A99066E54E}" type="pres">
      <dgm:prSet presAssocID="{1C2E286E-28E8-411F-AFC0-D49C19BEA9C6}" presName="hierChild5" presStyleCnt="0"/>
      <dgm:spPr/>
    </dgm:pt>
    <dgm:pt modelId="{B02BCE96-AC2E-491A-A33E-FE4A754ADE53}" type="pres">
      <dgm:prSet presAssocID="{7B9F7E80-7354-4940-96E8-DBB09C2046F5}" presName="hierChild3" presStyleCnt="0"/>
      <dgm:spPr/>
    </dgm:pt>
  </dgm:ptLst>
  <dgm:cxnLst>
    <dgm:cxn modelId="{EF0F2F3C-E7BE-43F7-AAEB-A1EC358A3FDD}" type="presOf" srcId="{69BE1879-1EDD-4A7A-97DA-81E82F2B2CFF}" destId="{6C6D718E-E430-43B9-AF1D-0B27B94D80DE}" srcOrd="0" destOrd="0" presId="urn:microsoft.com/office/officeart/2005/8/layout/orgChart1"/>
    <dgm:cxn modelId="{23DC3AE5-64B0-4582-BFCE-1F1EBCB18D58}" type="presOf" srcId="{E00A42AA-F0A6-459E-AF58-1DC9EE0F231A}" destId="{8A319E05-6D61-432C-B0AA-C4938ADA05CC}" srcOrd="0" destOrd="0" presId="urn:microsoft.com/office/officeart/2005/8/layout/orgChart1"/>
    <dgm:cxn modelId="{5C41AC11-5193-4E4A-B2C7-ED768AFA6779}" type="presOf" srcId="{7B9F7E80-7354-4940-96E8-DBB09C2046F5}" destId="{B274F388-17CF-4AAC-9E05-63ECF8A2E202}" srcOrd="0" destOrd="0" presId="urn:microsoft.com/office/officeart/2005/8/layout/orgChart1"/>
    <dgm:cxn modelId="{1ECEBB83-1670-480B-B587-3A938AA0B3E5}" type="presOf" srcId="{BD16FECF-3278-4CFA-810D-7701749BB0A9}" destId="{6DBB99BB-FF01-4649-83FA-6A88EDC72DBD}" srcOrd="0" destOrd="0" presId="urn:microsoft.com/office/officeart/2005/8/layout/orgChart1"/>
    <dgm:cxn modelId="{9DC13CC0-D4DF-4112-A585-00AB499DA7DD}" type="presOf" srcId="{BD16FECF-3278-4CFA-810D-7701749BB0A9}" destId="{5FFF5463-3297-4CA6-8C45-F4E5BAC69A62}" srcOrd="1" destOrd="0" presId="urn:microsoft.com/office/officeart/2005/8/layout/orgChart1"/>
    <dgm:cxn modelId="{37294C7E-3873-4464-B6AA-D5D9754C3CDC}" type="presOf" srcId="{8481E5A0-C348-402E-905E-67962B77C3D7}" destId="{AA18698F-5377-4FB1-ADCD-36DD9FD05154}" srcOrd="0" destOrd="0" presId="urn:microsoft.com/office/officeart/2005/8/layout/orgChart1"/>
    <dgm:cxn modelId="{FED3455F-AD04-4354-A6A7-DB51EA1CE30C}" srcId="{7B9F7E80-7354-4940-96E8-DBB09C2046F5}" destId="{1C2E286E-28E8-411F-AFC0-D49C19BEA9C6}" srcOrd="2" destOrd="0" parTransId="{69BE1879-1EDD-4A7A-97DA-81E82F2B2CFF}" sibTransId="{E1106DFD-D1ED-4479-90A9-F6182ACE7E66}"/>
    <dgm:cxn modelId="{17D73147-1F6C-488B-8E6A-35EED1578A17}" type="presOf" srcId="{0C546054-8678-4BD0-98AB-8181A36BF21E}" destId="{79E06C91-62E1-4056-945A-1E6ABE4F995B}" srcOrd="0" destOrd="0" presId="urn:microsoft.com/office/officeart/2005/8/layout/orgChart1"/>
    <dgm:cxn modelId="{E61BEEA9-27C3-465D-A4C4-FFC42F787675}" type="presOf" srcId="{1C2E286E-28E8-411F-AFC0-D49C19BEA9C6}" destId="{15782AE5-1D13-4834-B08C-6B07E1BB9E57}" srcOrd="0" destOrd="0" presId="urn:microsoft.com/office/officeart/2005/8/layout/orgChart1"/>
    <dgm:cxn modelId="{013FE4D5-E699-4E92-BC36-A877FEF3C9BA}" type="presOf" srcId="{1C2E286E-28E8-411F-AFC0-D49C19BEA9C6}" destId="{58450208-7050-4839-9365-A6BBACB1B776}" srcOrd="1" destOrd="0" presId="urn:microsoft.com/office/officeart/2005/8/layout/orgChart1"/>
    <dgm:cxn modelId="{BD5872B0-3085-4164-9F6B-7287A6FD162A}" srcId="{7B9F7E80-7354-4940-96E8-DBB09C2046F5}" destId="{D2223E1D-852E-461F-A829-77E3B83909EB}" srcOrd="0" destOrd="0" parTransId="{E00A42AA-F0A6-459E-AF58-1DC9EE0F231A}" sibTransId="{95A3C24C-3485-4AA7-9F91-78A0E88257F5}"/>
    <dgm:cxn modelId="{A796C5BC-3502-4F7D-A98A-DCC5A037D55E}" srcId="{7B9F7E80-7354-4940-96E8-DBB09C2046F5}" destId="{BD16FECF-3278-4CFA-810D-7701749BB0A9}" srcOrd="1" destOrd="0" parTransId="{0C546054-8678-4BD0-98AB-8181A36BF21E}" sibTransId="{D652894C-8C8B-4C12-95C6-97F44B8FC19A}"/>
    <dgm:cxn modelId="{4EDFC323-24A7-4296-82C5-F4E050CD6B4B}" type="presOf" srcId="{D2223E1D-852E-461F-A829-77E3B83909EB}" destId="{AFEF5886-C357-4E2E-8FFC-D984376AFEBA}" srcOrd="0" destOrd="0" presId="urn:microsoft.com/office/officeart/2005/8/layout/orgChart1"/>
    <dgm:cxn modelId="{604CA78C-6B2F-47D6-B27B-A670279DBABB}" type="presOf" srcId="{7B9F7E80-7354-4940-96E8-DBB09C2046F5}" destId="{F1442EDC-CAD9-4EFE-8EE1-6B1517AC4109}" srcOrd="1" destOrd="0" presId="urn:microsoft.com/office/officeart/2005/8/layout/orgChart1"/>
    <dgm:cxn modelId="{EB5BE822-978D-46BE-8299-F2C892DEADDF}" srcId="{8481E5A0-C348-402E-905E-67962B77C3D7}" destId="{7B9F7E80-7354-4940-96E8-DBB09C2046F5}" srcOrd="0" destOrd="0" parTransId="{96FB8C76-BDF6-4172-823A-E79776579247}" sibTransId="{46EA5F60-9A97-4A31-BDE2-4AF8B6EFA08B}"/>
    <dgm:cxn modelId="{3BAB1A36-04B2-4500-886C-B812078EB649}" type="presOf" srcId="{D2223E1D-852E-461F-A829-77E3B83909EB}" destId="{89DFD719-411E-4D89-A15D-38886262AAFA}" srcOrd="1" destOrd="0" presId="urn:microsoft.com/office/officeart/2005/8/layout/orgChart1"/>
    <dgm:cxn modelId="{C2D1E6DD-BE88-496F-BCB7-4199C662EB6F}" type="presParOf" srcId="{AA18698F-5377-4FB1-ADCD-36DD9FD05154}" destId="{F915272F-FD23-4B4C-912F-106AFD44BDC6}" srcOrd="0" destOrd="0" presId="urn:microsoft.com/office/officeart/2005/8/layout/orgChart1"/>
    <dgm:cxn modelId="{BA4DE11C-4865-4E2E-BB82-3C9D7EF6A04F}" type="presParOf" srcId="{F915272F-FD23-4B4C-912F-106AFD44BDC6}" destId="{861167CC-1C9C-4CBD-A1DC-F67805877E9F}" srcOrd="0" destOrd="0" presId="urn:microsoft.com/office/officeart/2005/8/layout/orgChart1"/>
    <dgm:cxn modelId="{550E2EDF-B91E-464B-8A86-E1EC51CE21E6}" type="presParOf" srcId="{861167CC-1C9C-4CBD-A1DC-F67805877E9F}" destId="{B274F388-17CF-4AAC-9E05-63ECF8A2E202}" srcOrd="0" destOrd="0" presId="urn:microsoft.com/office/officeart/2005/8/layout/orgChart1"/>
    <dgm:cxn modelId="{EAFD19C1-27A6-4900-9599-629BE7654A9E}" type="presParOf" srcId="{861167CC-1C9C-4CBD-A1DC-F67805877E9F}" destId="{F1442EDC-CAD9-4EFE-8EE1-6B1517AC4109}" srcOrd="1" destOrd="0" presId="urn:microsoft.com/office/officeart/2005/8/layout/orgChart1"/>
    <dgm:cxn modelId="{524069F8-92F1-4395-BCA6-0339F31F8E2B}" type="presParOf" srcId="{F915272F-FD23-4B4C-912F-106AFD44BDC6}" destId="{04655784-A5E8-4F34-96B8-FD61E67A37AF}" srcOrd="1" destOrd="0" presId="urn:microsoft.com/office/officeart/2005/8/layout/orgChart1"/>
    <dgm:cxn modelId="{A71FCA0F-2EFD-48C3-8B05-2E1504E7B224}" type="presParOf" srcId="{04655784-A5E8-4F34-96B8-FD61E67A37AF}" destId="{8A319E05-6D61-432C-B0AA-C4938ADA05CC}" srcOrd="0" destOrd="0" presId="urn:microsoft.com/office/officeart/2005/8/layout/orgChart1"/>
    <dgm:cxn modelId="{43424E42-3693-4B7B-9BB6-0042AA4942FD}" type="presParOf" srcId="{04655784-A5E8-4F34-96B8-FD61E67A37AF}" destId="{9724576D-FC81-4DE7-9ABA-FCE49AFA2B03}" srcOrd="1" destOrd="0" presId="urn:microsoft.com/office/officeart/2005/8/layout/orgChart1"/>
    <dgm:cxn modelId="{4578DF80-08D7-41E5-9DC6-2B82487BC48A}" type="presParOf" srcId="{9724576D-FC81-4DE7-9ABA-FCE49AFA2B03}" destId="{EF102AB3-7F65-4BDA-AF46-D201C9AC9B3F}" srcOrd="0" destOrd="0" presId="urn:microsoft.com/office/officeart/2005/8/layout/orgChart1"/>
    <dgm:cxn modelId="{97771C72-3158-40BB-AD91-C2AE50D08299}" type="presParOf" srcId="{EF102AB3-7F65-4BDA-AF46-D201C9AC9B3F}" destId="{AFEF5886-C357-4E2E-8FFC-D984376AFEBA}" srcOrd="0" destOrd="0" presId="urn:microsoft.com/office/officeart/2005/8/layout/orgChart1"/>
    <dgm:cxn modelId="{2FE19951-8059-48CC-A7EE-196A53C53209}" type="presParOf" srcId="{EF102AB3-7F65-4BDA-AF46-D201C9AC9B3F}" destId="{89DFD719-411E-4D89-A15D-38886262AAFA}" srcOrd="1" destOrd="0" presId="urn:microsoft.com/office/officeart/2005/8/layout/orgChart1"/>
    <dgm:cxn modelId="{7A3E38C3-D4E3-4B9F-84FF-A9EEA4B2962B}" type="presParOf" srcId="{9724576D-FC81-4DE7-9ABA-FCE49AFA2B03}" destId="{B3B68006-ABE6-4B78-819B-A5011A4A254F}" srcOrd="1" destOrd="0" presId="urn:microsoft.com/office/officeart/2005/8/layout/orgChart1"/>
    <dgm:cxn modelId="{398E5FD2-EB65-4E86-A6C0-8EAAF22D42A6}" type="presParOf" srcId="{9724576D-FC81-4DE7-9ABA-FCE49AFA2B03}" destId="{6E1C9AB4-E0AC-48F8-9C93-0D7520EA29C4}" srcOrd="2" destOrd="0" presId="urn:microsoft.com/office/officeart/2005/8/layout/orgChart1"/>
    <dgm:cxn modelId="{6D5EF91D-8669-4AF0-8574-12122C8F409F}" type="presParOf" srcId="{04655784-A5E8-4F34-96B8-FD61E67A37AF}" destId="{79E06C91-62E1-4056-945A-1E6ABE4F995B}" srcOrd="2" destOrd="0" presId="urn:microsoft.com/office/officeart/2005/8/layout/orgChart1"/>
    <dgm:cxn modelId="{98F761EE-F799-40F6-87FF-83E304883D6B}" type="presParOf" srcId="{04655784-A5E8-4F34-96B8-FD61E67A37AF}" destId="{913719BA-74CD-4587-9AE2-8247C2C87549}" srcOrd="3" destOrd="0" presId="urn:microsoft.com/office/officeart/2005/8/layout/orgChart1"/>
    <dgm:cxn modelId="{DE1530D6-BC86-4B68-ACEF-66D6F56C1693}" type="presParOf" srcId="{913719BA-74CD-4587-9AE2-8247C2C87549}" destId="{AE90A4EF-CD82-45C3-BC87-7D2E12E08E5E}" srcOrd="0" destOrd="0" presId="urn:microsoft.com/office/officeart/2005/8/layout/orgChart1"/>
    <dgm:cxn modelId="{15B9D8D0-A0F3-4FB1-B019-1B3951A3B123}" type="presParOf" srcId="{AE90A4EF-CD82-45C3-BC87-7D2E12E08E5E}" destId="{6DBB99BB-FF01-4649-83FA-6A88EDC72DBD}" srcOrd="0" destOrd="0" presId="urn:microsoft.com/office/officeart/2005/8/layout/orgChart1"/>
    <dgm:cxn modelId="{30C4B630-54D4-4D1F-B8CD-36598747D35A}" type="presParOf" srcId="{AE90A4EF-CD82-45C3-BC87-7D2E12E08E5E}" destId="{5FFF5463-3297-4CA6-8C45-F4E5BAC69A62}" srcOrd="1" destOrd="0" presId="urn:microsoft.com/office/officeart/2005/8/layout/orgChart1"/>
    <dgm:cxn modelId="{6D377967-4032-458B-91B0-C1595E7E693F}" type="presParOf" srcId="{913719BA-74CD-4587-9AE2-8247C2C87549}" destId="{AEFF0E48-5956-4C81-B57A-2D6A8A368F7B}" srcOrd="1" destOrd="0" presId="urn:microsoft.com/office/officeart/2005/8/layout/orgChart1"/>
    <dgm:cxn modelId="{A69E9FC4-7752-4C68-B87B-426A60863509}" type="presParOf" srcId="{913719BA-74CD-4587-9AE2-8247C2C87549}" destId="{D721BD53-9D93-4B3A-92D5-94748ED1C21F}" srcOrd="2" destOrd="0" presId="urn:microsoft.com/office/officeart/2005/8/layout/orgChart1"/>
    <dgm:cxn modelId="{C0C139BE-C723-4393-BA0D-A6A4A47A3A8E}" type="presParOf" srcId="{04655784-A5E8-4F34-96B8-FD61E67A37AF}" destId="{6C6D718E-E430-43B9-AF1D-0B27B94D80DE}" srcOrd="4" destOrd="0" presId="urn:microsoft.com/office/officeart/2005/8/layout/orgChart1"/>
    <dgm:cxn modelId="{E819E1F9-790B-4D1A-8B34-DA6C1963B7B2}" type="presParOf" srcId="{04655784-A5E8-4F34-96B8-FD61E67A37AF}" destId="{F36E3C39-A055-48FD-899A-F534361C24C5}" srcOrd="5" destOrd="0" presId="urn:microsoft.com/office/officeart/2005/8/layout/orgChart1"/>
    <dgm:cxn modelId="{D213BC86-48A7-442C-98C7-75B74C701323}" type="presParOf" srcId="{F36E3C39-A055-48FD-899A-F534361C24C5}" destId="{7D271C57-742C-4286-BD51-C4B7D5D7804C}" srcOrd="0" destOrd="0" presId="urn:microsoft.com/office/officeart/2005/8/layout/orgChart1"/>
    <dgm:cxn modelId="{348E4CED-09A1-4203-9539-C175CD709848}" type="presParOf" srcId="{7D271C57-742C-4286-BD51-C4B7D5D7804C}" destId="{15782AE5-1D13-4834-B08C-6B07E1BB9E57}" srcOrd="0" destOrd="0" presId="urn:microsoft.com/office/officeart/2005/8/layout/orgChart1"/>
    <dgm:cxn modelId="{D32C7A80-7EE5-4AB2-B2C3-39D5F0C3E8D5}" type="presParOf" srcId="{7D271C57-742C-4286-BD51-C4B7D5D7804C}" destId="{58450208-7050-4839-9365-A6BBACB1B776}" srcOrd="1" destOrd="0" presId="urn:microsoft.com/office/officeart/2005/8/layout/orgChart1"/>
    <dgm:cxn modelId="{090195E6-AD73-4C42-AA6B-13713A185184}" type="presParOf" srcId="{F36E3C39-A055-48FD-899A-F534361C24C5}" destId="{23AAB91B-5C51-4D94-997E-66910A7A9CB4}" srcOrd="1" destOrd="0" presId="urn:microsoft.com/office/officeart/2005/8/layout/orgChart1"/>
    <dgm:cxn modelId="{D1A187DA-95B9-411C-9B00-7B76F13A018C}" type="presParOf" srcId="{F36E3C39-A055-48FD-899A-F534361C24C5}" destId="{164AE04C-C506-47C0-8030-C0A99066E54E}" srcOrd="2" destOrd="0" presId="urn:microsoft.com/office/officeart/2005/8/layout/orgChart1"/>
    <dgm:cxn modelId="{3FF9D567-CC80-4ABE-806A-3481299B89BB}" type="presParOf" srcId="{F915272F-FD23-4B4C-912F-106AFD44BDC6}" destId="{B02BCE96-AC2E-491A-A33E-FE4A754ADE53}"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D718E-E430-43B9-AF1D-0B27B94D80DE}">
      <dsp:nvSpPr>
        <dsp:cNvPr id="0" name=""/>
        <dsp:cNvSpPr/>
      </dsp:nvSpPr>
      <dsp:spPr>
        <a:xfrm>
          <a:off x="1023019" y="389897"/>
          <a:ext cx="707019" cy="125080"/>
        </a:xfrm>
        <a:custGeom>
          <a:avLst/>
          <a:gdLst/>
          <a:ahLst/>
          <a:cxnLst/>
          <a:rect l="0" t="0" r="0" b="0"/>
          <a:pathLst>
            <a:path>
              <a:moveTo>
                <a:pt x="0" y="0"/>
              </a:moveTo>
              <a:lnTo>
                <a:pt x="0" y="62540"/>
              </a:lnTo>
              <a:lnTo>
                <a:pt x="707019" y="62540"/>
              </a:lnTo>
              <a:lnTo>
                <a:pt x="707019"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06C91-62E1-4056-945A-1E6ABE4F995B}">
      <dsp:nvSpPr>
        <dsp:cNvPr id="0" name=""/>
        <dsp:cNvSpPr/>
      </dsp:nvSpPr>
      <dsp:spPr>
        <a:xfrm>
          <a:off x="977299" y="389897"/>
          <a:ext cx="91440" cy="125080"/>
        </a:xfrm>
        <a:custGeom>
          <a:avLst/>
          <a:gdLst/>
          <a:ahLst/>
          <a:cxnLst/>
          <a:rect l="0" t="0" r="0" b="0"/>
          <a:pathLst>
            <a:path>
              <a:moveTo>
                <a:pt x="45720" y="0"/>
              </a:moveTo>
              <a:lnTo>
                <a:pt x="45720" y="62540"/>
              </a:lnTo>
              <a:lnTo>
                <a:pt x="46363" y="62540"/>
              </a:lnTo>
              <a:lnTo>
                <a:pt x="46363"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9E05-6D61-432C-B0AA-C4938ADA05CC}">
      <dsp:nvSpPr>
        <dsp:cNvPr id="0" name=""/>
        <dsp:cNvSpPr/>
      </dsp:nvSpPr>
      <dsp:spPr>
        <a:xfrm>
          <a:off x="293711" y="389897"/>
          <a:ext cx="729307" cy="125080"/>
        </a:xfrm>
        <a:custGeom>
          <a:avLst/>
          <a:gdLst/>
          <a:ahLst/>
          <a:cxnLst/>
          <a:rect l="0" t="0" r="0" b="0"/>
          <a:pathLst>
            <a:path>
              <a:moveTo>
                <a:pt x="729307" y="0"/>
              </a:moveTo>
              <a:lnTo>
                <a:pt x="729307" y="62540"/>
              </a:lnTo>
              <a:lnTo>
                <a:pt x="0" y="62540"/>
              </a:lnTo>
              <a:lnTo>
                <a:pt x="0"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4F388-17CF-4AAC-9E05-63ECF8A2E202}">
      <dsp:nvSpPr>
        <dsp:cNvPr id="0" name=""/>
        <dsp:cNvSpPr/>
      </dsp:nvSpPr>
      <dsp:spPr>
        <a:xfrm>
          <a:off x="725208" y="9208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endParaRPr lang="fr-FR" sz="1050" kern="1200" smtClean="0">
            <a:latin typeface="Arial" panose="020B0604020202020204" pitchFamily="34" charset="0"/>
            <a:cs typeface="Arial" panose="020B0604020202020204" pitchFamily="34" charset="0"/>
          </a:endParaRPr>
        </a:p>
      </dsp:txBody>
      <dsp:txXfrm>
        <a:off x="725208" y="92087"/>
        <a:ext cx="595620" cy="297810"/>
      </dsp:txXfrm>
    </dsp:sp>
    <dsp:sp modelId="{AFEF5886-C357-4E2E-8FFC-D984376AFEBA}">
      <dsp:nvSpPr>
        <dsp:cNvPr id="0" name=""/>
        <dsp:cNvSpPr/>
      </dsp:nvSpPr>
      <dsp:spPr>
        <a:xfrm>
          <a:off x="975" y="514977"/>
          <a:ext cx="585471" cy="294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975" y="514977"/>
        <a:ext cx="585471" cy="294650"/>
      </dsp:txXfrm>
    </dsp:sp>
    <dsp:sp modelId="{6DBB99BB-FF01-4649-83FA-6A88EDC72DBD}">
      <dsp:nvSpPr>
        <dsp:cNvPr id="0" name=""/>
        <dsp:cNvSpPr/>
      </dsp:nvSpPr>
      <dsp:spPr>
        <a:xfrm>
          <a:off x="725852"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852" y="514977"/>
        <a:ext cx="595620" cy="297810"/>
      </dsp:txXfrm>
    </dsp:sp>
    <dsp:sp modelId="{15782AE5-1D13-4834-B08C-6B07E1BB9E57}">
      <dsp:nvSpPr>
        <dsp:cNvPr id="0" name=""/>
        <dsp:cNvSpPr/>
      </dsp:nvSpPr>
      <dsp:spPr>
        <a:xfrm>
          <a:off x="1432228"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1432228" y="514977"/>
        <a:ext cx="595620" cy="297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1424</Words>
  <Characters>7832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DESHAYES Solveig</dc:creator>
  <cp:keywords/>
  <dc:description/>
  <cp:lastModifiedBy>DESHAYES Solveig</cp:lastModifiedBy>
  <cp:revision>4</cp:revision>
  <cp:lastPrinted>2015-09-16T13:40:00Z</cp:lastPrinted>
  <dcterms:created xsi:type="dcterms:W3CDTF">2015-10-09T09:33:00Z</dcterms:created>
  <dcterms:modified xsi:type="dcterms:W3CDTF">2015-10-09T09:57:00Z</dcterms:modified>
</cp:coreProperties>
</file>